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E7CA" w14:textId="77777777" w:rsidR="00980A3D" w:rsidRDefault="00000000">
      <w:pPr>
        <w:pStyle w:val="P68B1DB1-Normal1"/>
        <w:spacing w:after="120" w:line="240" w:lineRule="auto"/>
        <w:jc w:val="center"/>
        <w:rPr>
          <w:lang w:val="pl-PL"/>
        </w:rPr>
      </w:pPr>
      <w:r>
        <w:rPr>
          <w:lang w:val="pl-PL"/>
        </w:rPr>
        <w:t>WYCOFANIE ZGODY</w:t>
      </w:r>
    </w:p>
    <w:p w14:paraId="577E0BCB" w14:textId="77777777" w:rsidR="00980A3D" w:rsidRDefault="00000000">
      <w:pPr>
        <w:pStyle w:val="P68B1DB1-Normal1"/>
        <w:jc w:val="center"/>
        <w:rPr>
          <w:lang w:val="pl-PL"/>
        </w:rPr>
      </w:pPr>
      <w:r>
        <w:rPr>
          <w:lang w:val="pl-PL"/>
        </w:rPr>
        <w:t>W ZAKRESIE EDUKACJI SPECJALNEJ I WSZYSTKICH USŁUG Z NIĄ ZWIĄZANYCH</w:t>
      </w:r>
    </w:p>
    <w:p w14:paraId="19975BAA" w14:textId="77777777" w:rsidR="00980A3D" w:rsidRDefault="00000000">
      <w:pPr>
        <w:tabs>
          <w:tab w:val="left" w:pos="2430"/>
          <w:tab w:val="left" w:pos="5940"/>
        </w:tabs>
        <w:spacing w:after="120" w:line="240" w:lineRule="auto"/>
        <w:jc w:val="right"/>
        <w:rPr>
          <w:lang w:val="pl-PL"/>
        </w:rPr>
      </w:pPr>
      <w:r>
        <w:rPr>
          <w:lang w:val="pl-PL"/>
        </w:rPr>
        <w:t xml:space="preserve">DATA: </w:t>
      </w:r>
      <w:r>
        <w:rPr>
          <w:u w:val="single"/>
          <w:lang w:val="pl-PL"/>
        </w:rPr>
        <w:tab/>
      </w:r>
    </w:p>
    <w:p w14:paraId="5EA45855" w14:textId="77777777" w:rsidR="00980A3D" w:rsidRDefault="00000000">
      <w:pPr>
        <w:tabs>
          <w:tab w:val="left" w:pos="2430"/>
          <w:tab w:val="left" w:pos="5940"/>
        </w:tabs>
        <w:spacing w:after="320"/>
        <w:rPr>
          <w:lang w:val="pl-PL"/>
        </w:rPr>
      </w:pPr>
      <w:r>
        <w:rPr>
          <w:lang w:val="pl-PL"/>
        </w:rPr>
        <w:t xml:space="preserve">IMIĘ I NAZWISKO UCZNIA: </w:t>
      </w:r>
      <w:r>
        <w:rPr>
          <w:u w:val="single"/>
          <w:lang w:val="pl-PL"/>
        </w:rPr>
        <w:tab/>
      </w:r>
      <w:r>
        <w:rPr>
          <w:u w:val="single"/>
          <w:lang w:val="pl-PL"/>
        </w:rPr>
        <w:tab/>
      </w:r>
    </w:p>
    <w:p w14:paraId="61DD8AF8" w14:textId="77777777" w:rsidR="00980A3D" w:rsidRDefault="00000000">
      <w:pPr>
        <w:tabs>
          <w:tab w:val="left" w:pos="2430"/>
          <w:tab w:val="left" w:pos="5940"/>
        </w:tabs>
        <w:rPr>
          <w:sz w:val="24"/>
          <w:lang w:val="pl-PL"/>
        </w:rPr>
      </w:pPr>
      <w:r>
        <w:rPr>
          <w:lang w:val="pl-PL"/>
        </w:rPr>
        <w:t xml:space="preserve">OKRĘG SZKOLNY: </w:t>
      </w:r>
      <w:r>
        <w:rPr>
          <w:u w:val="single"/>
          <w:lang w:val="pl-PL"/>
        </w:rPr>
        <w:tab/>
      </w:r>
      <w:r>
        <w:rPr>
          <w:u w:val="single"/>
          <w:lang w:val="pl-PL"/>
        </w:rPr>
        <w:tab/>
      </w:r>
    </w:p>
    <w:p w14:paraId="0B2940FC" w14:textId="77777777" w:rsidR="00980A3D" w:rsidRDefault="00000000" w:rsidP="008860F3">
      <w:pPr>
        <w:tabs>
          <w:tab w:val="left" w:pos="4140"/>
        </w:tabs>
        <w:spacing w:before="240" w:after="0" w:line="240" w:lineRule="auto"/>
        <w:rPr>
          <w:sz w:val="24"/>
          <w:lang w:val="pl-PL"/>
        </w:rPr>
      </w:pPr>
      <w:r>
        <w:rPr>
          <w:lang w:val="pl-PL"/>
        </w:rPr>
        <w:t xml:space="preserve">Ja </w:t>
      </w:r>
      <w:r>
        <w:rPr>
          <w:u w:val="single"/>
          <w:lang w:val="pl-PL"/>
        </w:rPr>
        <w:tab/>
      </w:r>
      <w:r>
        <w:rPr>
          <w:lang w:val="pl-PL"/>
        </w:rPr>
        <w:t>, posiadający(a) uprawnienia na podstawie prawa stanu</w:t>
      </w:r>
    </w:p>
    <w:p w14:paraId="48AEC4CF" w14:textId="77777777" w:rsidR="00980A3D" w:rsidRDefault="00000000">
      <w:pPr>
        <w:tabs>
          <w:tab w:val="left" w:pos="1440"/>
        </w:tabs>
        <w:spacing w:after="0" w:line="160" w:lineRule="exact"/>
        <w:rPr>
          <w:lang w:val="pl-PL"/>
        </w:rPr>
      </w:pPr>
      <w:r>
        <w:rPr>
          <w:sz w:val="24"/>
          <w:lang w:val="pl-PL"/>
        </w:rPr>
        <w:tab/>
      </w:r>
      <w:r>
        <w:rPr>
          <w:sz w:val="16"/>
          <w:lang w:val="pl-PL"/>
        </w:rPr>
        <w:t>(Imię i nazwisko)</w:t>
      </w:r>
    </w:p>
    <w:p w14:paraId="73C11B0D" w14:textId="77777777" w:rsidR="00980A3D" w:rsidRDefault="00000000">
      <w:pPr>
        <w:spacing w:after="0"/>
        <w:rPr>
          <w:rFonts w:ascii="Symbol" w:hAnsi="Symbol"/>
          <w:lang w:val="pl-PL"/>
        </w:rPr>
      </w:pPr>
      <w:r>
        <w:rPr>
          <w:lang w:val="pl-PL"/>
        </w:rPr>
        <w:t>Kansas do podejmowania decyzji w zakresie edukacji:</w:t>
      </w:r>
    </w:p>
    <w:p w14:paraId="5237CA77" w14:textId="37483863" w:rsidR="00980A3D" w:rsidRDefault="002968E0" w:rsidP="008860F3">
      <w:pPr>
        <w:spacing w:after="0"/>
        <w:ind w:left="720"/>
        <w:rPr>
          <w:rFonts w:ascii="Symbol" w:hAnsi="Symbol"/>
          <w:lang w:val="pl-PL"/>
        </w:rPr>
      </w:pPr>
      <w:r>
        <w:rPr>
          <w:rFonts w:ascii="Symbol" w:hAnsi="Symbol"/>
          <w:lang w:val="pl-PL"/>
        </w:rPr>
        <w:sym w:font="Wingdings" w:char="F0A8"/>
      </w:r>
      <w:r>
        <w:rPr>
          <w:rFonts w:ascii="Symbol" w:hAnsi="Symbol"/>
          <w:lang w:val="pl-PL"/>
        </w:rPr>
        <w:t xml:space="preserve"> </w:t>
      </w:r>
      <w:r w:rsidR="00000000">
        <w:rPr>
          <w:lang w:val="pl-PL"/>
        </w:rPr>
        <w:t>w imieniu wyżej wymienionego ucznia</w:t>
      </w:r>
    </w:p>
    <w:p w14:paraId="415F241A" w14:textId="1F89A439" w:rsidR="00980A3D" w:rsidRDefault="002968E0" w:rsidP="008860F3">
      <w:pPr>
        <w:spacing w:after="0"/>
        <w:ind w:left="720"/>
        <w:rPr>
          <w:lang w:val="pl-PL"/>
        </w:rPr>
      </w:pPr>
      <w:r>
        <w:rPr>
          <w:rFonts w:ascii="Symbol" w:hAnsi="Symbol"/>
          <w:lang w:val="pl-PL"/>
        </w:rPr>
        <w:sym w:font="Wingdings" w:char="F0A8"/>
      </w:r>
      <w:r>
        <w:rPr>
          <w:rFonts w:ascii="Symbol" w:hAnsi="Symbol"/>
          <w:lang w:val="pl-PL"/>
        </w:rPr>
        <w:t xml:space="preserve"> </w:t>
      </w:r>
      <w:r w:rsidR="00000000">
        <w:rPr>
          <w:lang w:val="pl-PL"/>
        </w:rPr>
        <w:t>we własnym imieniu (pełnoletni uczeń)</w:t>
      </w:r>
    </w:p>
    <w:p w14:paraId="79F8D05C" w14:textId="77777777" w:rsidR="00980A3D" w:rsidRDefault="00000000">
      <w:pPr>
        <w:spacing w:after="0"/>
        <w:rPr>
          <w:lang w:val="pl-PL"/>
        </w:rPr>
      </w:pPr>
      <w:r>
        <w:rPr>
          <w:lang w:val="pl-PL"/>
        </w:rPr>
        <w:t xml:space="preserve">niniejszym wycofuję zgodę na </w:t>
      </w:r>
      <w:r>
        <w:rPr>
          <w:b/>
          <w:u w:val="single"/>
          <w:lang w:val="pl-PL"/>
        </w:rPr>
        <w:t>cały zakres edukacji specjalnej i związanych z nią usług</w:t>
      </w:r>
      <w:r>
        <w:rPr>
          <w:lang w:val="pl-PL"/>
        </w:rPr>
        <w:t xml:space="preserve"> w stosunku do wyżej wymienionego ucznia. </w:t>
      </w:r>
    </w:p>
    <w:p w14:paraId="595E4E3C" w14:textId="77777777" w:rsidR="00980A3D" w:rsidRDefault="00000000" w:rsidP="008860F3">
      <w:pPr>
        <w:tabs>
          <w:tab w:val="left" w:pos="7200"/>
        </w:tabs>
        <w:spacing w:before="240" w:after="0" w:line="240" w:lineRule="auto"/>
        <w:rPr>
          <w:lang w:val="pl-PL"/>
        </w:rPr>
      </w:pPr>
      <w:r>
        <w:rPr>
          <w:lang w:val="pl-PL"/>
        </w:rPr>
        <w:t xml:space="preserve">Niniejsze wycofanie zgody wchodzi w życie dnia: </w:t>
      </w:r>
      <w:r>
        <w:rPr>
          <w:u w:val="single"/>
          <w:lang w:val="pl-PL"/>
        </w:rPr>
        <w:tab/>
      </w:r>
    </w:p>
    <w:p w14:paraId="11EC3488" w14:textId="77777777" w:rsidR="00980A3D" w:rsidRDefault="00000000" w:rsidP="008860F3">
      <w:pPr>
        <w:pStyle w:val="P68B1DB1-Normal2"/>
        <w:tabs>
          <w:tab w:val="left" w:pos="4680"/>
        </w:tabs>
        <w:spacing w:after="0" w:line="160" w:lineRule="atLeast"/>
        <w:rPr>
          <w:lang w:val="pl-PL"/>
        </w:rPr>
      </w:pPr>
      <w:r>
        <w:rPr>
          <w:lang w:val="pl-PL"/>
        </w:rPr>
        <w:tab/>
      </w:r>
      <w:r>
        <w:rPr>
          <w:vertAlign w:val="superscript"/>
          <w:lang w:val="pl-PL"/>
        </w:rPr>
        <w:t>(Data)</w:t>
      </w:r>
    </w:p>
    <w:p w14:paraId="2DA80BFD" w14:textId="77777777" w:rsidR="00980A3D" w:rsidRPr="008860F3" w:rsidRDefault="00000000" w:rsidP="008860F3">
      <w:pPr>
        <w:spacing w:before="120" w:after="120" w:line="252" w:lineRule="auto"/>
        <w:rPr>
          <w:szCs w:val="22"/>
          <w:lang w:val="pl-PL"/>
        </w:rPr>
      </w:pPr>
      <w:r w:rsidRPr="008860F3">
        <w:rPr>
          <w:szCs w:val="22"/>
          <w:lang w:val="pl-PL"/>
        </w:rPr>
        <w:t xml:space="preserve">Zdaję sobie sprawę, że wycofując zgodę na wszystkie usługi w obszarze edukacji specjalnej i usługi z nią związane, okręg szkolny, </w:t>
      </w:r>
      <w:r w:rsidRPr="008860F3">
        <w:rPr>
          <w:b/>
          <w:szCs w:val="22"/>
          <w:u w:val="single"/>
          <w:lang w:val="pl-PL"/>
        </w:rPr>
        <w:t>po uprzednim pisemnym zawiadomieniu mnie o zakończeniu świadczenia usług</w:t>
      </w:r>
      <w:r w:rsidRPr="008860F3">
        <w:rPr>
          <w:szCs w:val="22"/>
          <w:lang w:val="pl-PL"/>
        </w:rPr>
        <w:t>, ma obowiązek przerwać świadczenie wszystkich usług w obszarze edukacji specjalnej i usług z nią związanych na rzecz wyżej wymienionego ucznia. Rozumiem również, że wycofanie zgody nie działa wstecz i nie neguje działania, które zostanie przeprowadzone po udzieleniu i przed wycofaniem zgody</w:t>
      </w:r>
      <w:r w:rsidRPr="008860F3">
        <w:rPr>
          <w:szCs w:val="22"/>
          <w:lang w:val="pl-PL"/>
        </w:rPr>
        <w:br/>
        <w:t xml:space="preserve">na realizację tego działania. </w:t>
      </w:r>
    </w:p>
    <w:p w14:paraId="22E0C6CC" w14:textId="77777777" w:rsidR="00980A3D" w:rsidRPr="008860F3" w:rsidRDefault="00000000" w:rsidP="008860F3">
      <w:pPr>
        <w:spacing w:before="120" w:after="120" w:line="252" w:lineRule="auto"/>
        <w:rPr>
          <w:szCs w:val="22"/>
          <w:lang w:val="pl-PL"/>
        </w:rPr>
      </w:pPr>
      <w:r w:rsidRPr="008860F3">
        <w:rPr>
          <w:szCs w:val="22"/>
          <w:lang w:val="pl-PL"/>
        </w:rPr>
        <w:t xml:space="preserve">Rozumiem, że okręg szkolny nie może korzystać z mediacji lub przesłuchania w ramach należytego procesu, aby kwestionować moje wycofanie zgody. </w:t>
      </w:r>
    </w:p>
    <w:p w14:paraId="24374A71" w14:textId="77777777" w:rsidR="00980A3D" w:rsidRPr="008860F3" w:rsidRDefault="00000000" w:rsidP="008860F3">
      <w:pPr>
        <w:spacing w:before="120" w:after="120" w:line="252" w:lineRule="auto"/>
        <w:rPr>
          <w:szCs w:val="22"/>
          <w:lang w:val="pl-PL"/>
        </w:rPr>
      </w:pPr>
      <w:r w:rsidRPr="008860F3">
        <w:rPr>
          <w:szCs w:val="22"/>
          <w:lang w:val="pl-PL"/>
        </w:rPr>
        <w:t xml:space="preserve">Rozumiem także, że przysługuje mi prawo do wycofania zgody, a przy wycofaniu zgody na wszystkie usługi edukacji specjalnej i związane z nią usługi, okręg szkolny nie będzie miał prawnego obowiązku do organizowania spotkania IEP, opracowywania IEP lub świadczenia wyżej wymienionemu uczniowi usług edukacji specjalnej i usług z nią związanych. </w:t>
      </w:r>
    </w:p>
    <w:p w14:paraId="782F8BB7" w14:textId="77777777" w:rsidR="00980A3D" w:rsidRPr="008860F3" w:rsidRDefault="00000000" w:rsidP="008860F3">
      <w:pPr>
        <w:spacing w:before="120" w:after="120" w:line="252" w:lineRule="auto"/>
        <w:rPr>
          <w:szCs w:val="22"/>
          <w:lang w:val="pl-PL"/>
        </w:rPr>
      </w:pPr>
      <w:r w:rsidRPr="008860F3">
        <w:rPr>
          <w:szCs w:val="22"/>
          <w:lang w:val="pl-PL"/>
        </w:rPr>
        <w:t xml:space="preserve">Dodatkowo zdaję sobie sprawę, że wycofując zgodę na wszystkie usługi edukacji specjalnej i usługi z nią związane, nie będę już korzystać z zabezpieczeń proceduralnych dostępnych dla rodziców, a wyżej wymieniony uczeń nie będzie już korzystał z zabezpieczeń proceduralnych (w tym zabezpieczeń w zakresie działań dyscyplinarnych) opisanych w przepisach federalnych i stanowych oraz w regulacjach w zakresie edukacji specjalnej. </w:t>
      </w:r>
    </w:p>
    <w:p w14:paraId="530FF44C" w14:textId="77777777" w:rsidR="00980A3D" w:rsidRPr="008860F3" w:rsidRDefault="00000000" w:rsidP="008860F3">
      <w:pPr>
        <w:spacing w:before="120" w:after="120" w:line="252" w:lineRule="auto"/>
        <w:rPr>
          <w:szCs w:val="22"/>
          <w:lang w:val="pl-PL"/>
        </w:rPr>
      </w:pPr>
      <w:r w:rsidRPr="008860F3">
        <w:rPr>
          <w:szCs w:val="22"/>
          <w:lang w:val="pl-PL"/>
        </w:rPr>
        <w:t>Rozumiem, że okręg szkolny nie ma obowiązku do wprowadzania poprawek do dokumentacji edukacyjnej wyżej wymienionego ucznia celem usunięcia wszelkich odniesień do korzystania przez ucznia z edukacji specjalnej i powiązanych z nią usług ze względu na wycofanie zgody.</w:t>
      </w:r>
    </w:p>
    <w:p w14:paraId="261BFB86" w14:textId="77777777" w:rsidR="00980A3D" w:rsidRPr="008860F3" w:rsidRDefault="00000000" w:rsidP="008860F3">
      <w:pPr>
        <w:spacing w:before="120" w:after="120" w:line="252" w:lineRule="auto"/>
        <w:rPr>
          <w:szCs w:val="22"/>
          <w:lang w:val="pl-PL"/>
        </w:rPr>
      </w:pPr>
      <w:r w:rsidRPr="008860F3">
        <w:rPr>
          <w:szCs w:val="22"/>
          <w:lang w:val="pl-PL"/>
        </w:rPr>
        <w:t xml:space="preserve">Zdaję sobie sprawę, że aby wyżej wymieniony uczeń mógł ponownie korzystać z edukacji specjalnej, należy przeprowadzić wstępną ocenę w zakresie edukacji specjalnej i usług z nią związanych celem ustalenia, czy dany uczeń kwalifikuje się do edukacji specjalnej i usług z nią związanych. </w:t>
      </w:r>
    </w:p>
    <w:p w14:paraId="1A8D1D72" w14:textId="77777777" w:rsidR="00980A3D" w:rsidRDefault="00000000" w:rsidP="008860F3">
      <w:pPr>
        <w:pStyle w:val="P68B1DB1-Normal3"/>
        <w:tabs>
          <w:tab w:val="left" w:pos="9360"/>
        </w:tabs>
        <w:spacing w:before="360" w:after="0" w:line="240" w:lineRule="auto"/>
        <w:ind w:left="5227"/>
        <w:jc w:val="center"/>
        <w:rPr>
          <w:lang w:val="pl-PL"/>
        </w:rPr>
      </w:pPr>
      <w:r>
        <w:rPr>
          <w:lang w:val="pl-PL"/>
        </w:rPr>
        <w:tab/>
      </w:r>
    </w:p>
    <w:p w14:paraId="32AF691E" w14:textId="77777777" w:rsidR="008860F3" w:rsidRPr="008860F3" w:rsidRDefault="008860F3">
      <w:pPr>
        <w:pStyle w:val="P68B1DB1-Normal3"/>
        <w:tabs>
          <w:tab w:val="left" w:pos="9360"/>
        </w:tabs>
        <w:spacing w:after="0"/>
        <w:ind w:left="5220"/>
        <w:jc w:val="center"/>
        <w:rPr>
          <w:sz w:val="18"/>
          <w:szCs w:val="16"/>
          <w:u w:val="none"/>
          <w:lang w:val="pl-PL"/>
        </w:rPr>
      </w:pPr>
      <w:r w:rsidRPr="008860F3">
        <w:rPr>
          <w:sz w:val="18"/>
          <w:szCs w:val="16"/>
          <w:u w:val="none"/>
          <w:lang w:val="pl-PL"/>
        </w:rPr>
        <w:t>(Podpis)</w:t>
      </w:r>
    </w:p>
    <w:p w14:paraId="0E60816A" w14:textId="77777777" w:rsidR="00E203D4" w:rsidRDefault="00000000">
      <w:pPr>
        <w:pStyle w:val="P68B1DB1-Normal4"/>
        <w:spacing w:after="0" w:line="240" w:lineRule="auto"/>
        <w:ind w:left="5227"/>
        <w:jc w:val="center"/>
      </w:pPr>
      <w:r>
        <w:rPr>
          <w:lang w:val="pl-PL"/>
        </w:rPr>
        <w:t>(Podpis)</w:t>
      </w:r>
    </w:p>
    <w:sectPr w:rsidR="00E203D4">
      <w:footerReference w:type="default" r:id="rId6"/>
      <w:pgSz w:w="12240" w:h="15840"/>
      <w:pgMar w:top="72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ADFA" w14:textId="77777777" w:rsidR="00BD7A50" w:rsidRDefault="00BD7A50">
      <w:pPr>
        <w:spacing w:after="0" w:line="240" w:lineRule="auto"/>
      </w:pPr>
      <w:r>
        <w:separator/>
      </w:r>
    </w:p>
  </w:endnote>
  <w:endnote w:type="continuationSeparator" w:id="0">
    <w:p w14:paraId="64002F4F" w14:textId="77777777" w:rsidR="00BD7A50" w:rsidRDefault="00BD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5829" w14:textId="77777777" w:rsidR="00980A3D" w:rsidRDefault="00000000">
    <w:pPr>
      <w:pStyle w:val="Footer"/>
      <w:rPr>
        <w:lang w:val="pl-PL"/>
      </w:rPr>
    </w:pPr>
    <w:r>
      <w:rPr>
        <w:lang w:val="pl-PL"/>
      </w:rPr>
      <w:t xml:space="preserve">Przykładowe Formularze KSDE, </w:t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fldChar w:fldCharType="begin"/>
    </w:r>
    <w:r>
      <w:instrText xml:space="preserve"> DATE \@"d/MM/yy" </w:instrText>
    </w:r>
    <w:r>
      <w:fldChar w:fldCharType="separate"/>
    </w:r>
    <w:r w:rsidR="002968E0">
      <w:rPr>
        <w:noProof/>
      </w:rPr>
      <w:t>3/11/23</w:t>
    </w:r>
    <w:r>
      <w:fldChar w:fldCharType="end"/>
    </w:r>
  </w:p>
  <w:p w14:paraId="18B20DD0" w14:textId="77777777" w:rsidR="00980A3D" w:rsidRDefault="00000000">
    <w:pPr>
      <w:pStyle w:val="Footer"/>
    </w:pPr>
    <w:r>
      <w:rPr>
        <w:lang w:val="pl-PL"/>
      </w:rPr>
      <w:t>Wycofanie zgody na wszystkie usługi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88C2" w14:textId="77777777" w:rsidR="00BD7A50" w:rsidRDefault="00BD7A50">
      <w:pPr>
        <w:spacing w:after="0" w:line="240" w:lineRule="auto"/>
      </w:pPr>
      <w:r>
        <w:separator/>
      </w:r>
    </w:p>
  </w:footnote>
  <w:footnote w:type="continuationSeparator" w:id="0">
    <w:p w14:paraId="62991EDC" w14:textId="77777777" w:rsidR="00BD7A50" w:rsidRDefault="00BD7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80"/>
    <w:rsid w:val="002968E0"/>
    <w:rsid w:val="002E0480"/>
    <w:rsid w:val="008860F3"/>
    <w:rsid w:val="00980A3D"/>
    <w:rsid w:val="00BD7A50"/>
    <w:rsid w:val="00E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33E708"/>
  <w15:chartTrackingRefBased/>
  <w15:docId w15:val="{E26719D5-3C21-469D-A5B0-047D1BD5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omylnaczcionkaakapitu">
    <w:name w:val="Domyślna czcionka 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Akapitzlist">
    <w:name w:val="Akapit z listą"/>
    <w:basedOn w:val="Normal"/>
    <w:pPr>
      <w:ind w:left="720"/>
    </w:p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customStyle="1" w:styleId="Tekstdymka">
    <w:name w:val="Tekst dymka"/>
    <w:basedOn w:val="Normal"/>
    <w:pPr>
      <w:spacing w:after="0" w:line="240" w:lineRule="auto"/>
    </w:pPr>
    <w:rPr>
      <w:rFonts w:ascii="Tahoma" w:hAnsi="Tahoma" w:cs="Tahoma"/>
      <w:sz w:val="16"/>
      <w:lang w:val="x-none"/>
    </w:rPr>
  </w:style>
  <w:style w:type="paragraph" w:customStyle="1" w:styleId="P68B1DB1-Normal1">
    <w:name w:val="P68B1DB1-Normal1"/>
    <w:basedOn w:val="Normal"/>
    <w:rPr>
      <w:rFonts w:ascii="Cambria" w:hAnsi="Cambria" w:cs="Cambria"/>
      <w:b/>
      <w:u w:val="single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Normal3">
    <w:name w:val="P68B1DB1-Normal3"/>
    <w:basedOn w:val="Normal"/>
    <w:rPr>
      <w:u w:val="single"/>
    </w:rPr>
  </w:style>
  <w:style w:type="paragraph" w:customStyle="1" w:styleId="P68B1DB1-Normal4">
    <w:name w:val="P68B1DB1-Normal4"/>
    <w:basedOn w:val="Normal"/>
    <w:rPr>
      <w:sz w:val="16"/>
    </w:rPr>
  </w:style>
  <w:style w:type="paragraph" w:styleId="Revision">
    <w:name w:val="Revision"/>
    <w:hidden/>
    <w:uiPriority w:val="99"/>
    <w:semiHidden/>
    <w:rsid w:val="002E0480"/>
    <w:rPr>
      <w:rFonts w:ascii="Calibri" w:eastAsia="Calibri" w:hAnsi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2183</Characters>
  <Application>Microsoft Office Word</Application>
  <DocSecurity>0</DocSecurity>
  <Lines>39</Lines>
  <Paragraphs>23</Paragraphs>
  <ScaleCrop>false</ScaleCrop>
  <Company>Kansas State Department of Education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Services-Consent</dc:title>
  <dc:subject/>
  <dc:creator>KSDE</dc:creator>
  <cp:keywords/>
  <cp:lastModifiedBy>Evelyn Alden</cp:lastModifiedBy>
  <cp:revision>4</cp:revision>
  <cp:lastPrinted>2010-08-10T20:17:00Z</cp:lastPrinted>
  <dcterms:created xsi:type="dcterms:W3CDTF">2023-11-03T19:53:00Z</dcterms:created>
  <dcterms:modified xsi:type="dcterms:W3CDTF">2023-11-03T19:58:00Z</dcterms:modified>
</cp:coreProperties>
</file>