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F035" w14:textId="2278F968" w:rsidR="00CA6070" w:rsidRDefault="00CA6070" w:rsidP="00CA6070">
      <w:pPr>
        <w:rPr>
          <w:rFonts w:ascii="Open Sans Light" w:hAnsi="Open Sans Light" w:cs="Open Sans Light"/>
          <w:b/>
          <w:bCs/>
          <w:sz w:val="28"/>
          <w:szCs w:val="28"/>
        </w:rPr>
      </w:pPr>
      <w:r>
        <w:rPr>
          <w:rFonts w:ascii="Open Sans Light" w:hAnsi="Open Sans Light" w:cs="Open Sans Light"/>
          <w:b/>
          <w:bCs/>
          <w:sz w:val="28"/>
          <w:szCs w:val="28"/>
        </w:rPr>
        <w:t>Statewide IEP Survey Results through 11-20-</w:t>
      </w:r>
      <w:proofErr w:type="gramStart"/>
      <w:r>
        <w:rPr>
          <w:rFonts w:ascii="Open Sans Light" w:hAnsi="Open Sans Light" w:cs="Open Sans Light"/>
          <w:b/>
          <w:bCs/>
          <w:sz w:val="28"/>
          <w:szCs w:val="28"/>
        </w:rPr>
        <w:t>23..</w:t>
      </w:r>
      <w:proofErr w:type="gramEnd"/>
    </w:p>
    <w:p w14:paraId="1604D75C" w14:textId="52C6B053" w:rsidR="00CA6070" w:rsidRDefault="00CA6070" w:rsidP="00CA6070">
      <w:pPr>
        <w:rPr>
          <w:rFonts w:ascii="Open Sans Light" w:hAnsi="Open Sans Light" w:cs="Open Sans Light"/>
          <w:b/>
          <w:bCs/>
          <w:sz w:val="28"/>
          <w:szCs w:val="28"/>
        </w:rPr>
      </w:pPr>
    </w:p>
    <w:p w14:paraId="2B673A11" w14:textId="3B05C2C4" w:rsidR="00CA6070" w:rsidRDefault="00CA6070" w:rsidP="00CA6070">
      <w:pPr>
        <w:rPr>
          <w:rFonts w:ascii="Open Sans Light" w:hAnsi="Open Sans Light" w:cs="Open Sans Light"/>
          <w:b/>
          <w:bCs/>
          <w:sz w:val="28"/>
          <w:szCs w:val="28"/>
        </w:rPr>
      </w:pPr>
      <w:r>
        <w:rPr>
          <w:noProof/>
          <w14:ligatures w14:val="none"/>
        </w:rPr>
        <w:drawing>
          <wp:inline distT="0" distB="0" distL="0" distR="0" wp14:anchorId="0CB17A42" wp14:editId="7D1F762E">
            <wp:extent cx="5943600" cy="2500630"/>
            <wp:effectExtent l="0" t="0" r="0" b="0"/>
            <wp:docPr id="1" name="Picture 3" descr="Forms response chart. Question title: How would you identify yourself?. Number of responses: 11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Forms response chart. Question title: How would you identify yourself?. Number of responses: 113 responses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9D03" w14:textId="104D64B1" w:rsidR="00CA6070" w:rsidRDefault="00CA6070" w:rsidP="00CA6070">
      <w:pPr>
        <w:rPr>
          <w:rFonts w:ascii="Open Sans Light" w:hAnsi="Open Sans Light" w:cs="Open Sans Light"/>
          <w:b/>
          <w:bCs/>
          <w:sz w:val="28"/>
          <w:szCs w:val="28"/>
        </w:rPr>
      </w:pPr>
    </w:p>
    <w:p w14:paraId="041CA3A9" w14:textId="48C4F38B" w:rsidR="00CA6070" w:rsidRDefault="00CA6070" w:rsidP="00CA6070">
      <w:pPr>
        <w:rPr>
          <w:rFonts w:ascii="Open Sans Light" w:hAnsi="Open Sans Light" w:cs="Open Sans Light"/>
          <w:b/>
          <w:bCs/>
          <w:sz w:val="28"/>
          <w:szCs w:val="28"/>
        </w:rPr>
      </w:pPr>
      <w:r>
        <w:rPr>
          <w:noProof/>
          <w14:ligatures w14:val="none"/>
        </w:rPr>
        <w:drawing>
          <wp:inline distT="0" distB="0" distL="0" distR="0" wp14:anchorId="46BFF1AA" wp14:editId="3FB7FAD4">
            <wp:extent cx="5943600" cy="2832735"/>
            <wp:effectExtent l="0" t="0" r="0" b="5715"/>
            <wp:docPr id="2" name="Picture 4" descr="Forms response chart. Question title: How likely are you to support a statewide IEP?. Number of responses: 11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Forms response chart. Question title: How likely are you to support a statewide IEP?. Number of responses: 113 responses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61765" w14:textId="77777777" w:rsidR="00610901" w:rsidRDefault="00610901" w:rsidP="00CA6070">
      <w:pPr>
        <w:jc w:val="center"/>
      </w:pPr>
    </w:p>
    <w:sectPr w:rsidR="00610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70"/>
    <w:rsid w:val="00610901"/>
    <w:rsid w:val="00A02B65"/>
    <w:rsid w:val="00AF491F"/>
    <w:rsid w:val="00CA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E8DD"/>
  <w15:chartTrackingRefBased/>
  <w15:docId w15:val="{C2EBC89C-1A48-434E-BEA1-A6A634C8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7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4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Wayne</dc:creator>
  <cp:keywords/>
  <dc:description/>
  <cp:lastModifiedBy>Alysha Nichols</cp:lastModifiedBy>
  <cp:revision>2</cp:revision>
  <dcterms:created xsi:type="dcterms:W3CDTF">2023-12-12T18:38:00Z</dcterms:created>
  <dcterms:modified xsi:type="dcterms:W3CDTF">2023-12-12T18:38:00Z</dcterms:modified>
</cp:coreProperties>
</file>