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E1" w:rsidRPr="00686DE1" w:rsidRDefault="00686DE1" w:rsidP="00686DE1">
      <w:pPr>
        <w:jc w:val="center"/>
        <w:rPr>
          <w:rFonts w:ascii="Arial" w:hAnsi="Arial" w:cs="Arial"/>
          <w:b/>
          <w:color w:val="444444"/>
          <w:sz w:val="24"/>
          <w:szCs w:val="24"/>
        </w:rPr>
      </w:pPr>
      <w:r w:rsidRPr="00686DE1">
        <w:rPr>
          <w:rFonts w:ascii="Arial" w:hAnsi="Arial" w:cs="Arial"/>
          <w:b/>
          <w:color w:val="444444"/>
          <w:sz w:val="24"/>
          <w:szCs w:val="24"/>
        </w:rPr>
        <w:t>HOW TO PREPARE FOR THE EXAMINATION</w:t>
      </w:r>
    </w:p>
    <w:p w:rsidR="00686DE1" w:rsidRPr="00686DE1" w:rsidRDefault="00686DE1">
      <w:pPr>
        <w:rPr>
          <w:rFonts w:ascii="Arial" w:hAnsi="Arial" w:cs="Arial"/>
          <w:color w:val="444444"/>
          <w:sz w:val="24"/>
          <w:szCs w:val="24"/>
        </w:rPr>
      </w:pPr>
    </w:p>
    <w:p w:rsidR="00686D5A" w:rsidRPr="00686DE1" w:rsidRDefault="006E4646">
      <w:pPr>
        <w:rPr>
          <w:rFonts w:ascii="Arial" w:hAnsi="Arial" w:cs="Arial"/>
          <w:sz w:val="24"/>
          <w:szCs w:val="24"/>
        </w:rPr>
      </w:pPr>
      <w:r w:rsidRPr="00686DE1">
        <w:rPr>
          <w:rFonts w:ascii="Arial" w:hAnsi="Arial" w:cs="Arial"/>
          <w:color w:val="444444"/>
          <w:sz w:val="24"/>
          <w:szCs w:val="24"/>
        </w:rPr>
        <w:t>Each year, the USSYP has a selection examination prepared by a college professor of political science and Constitutional Law. The exam is designed to test knowledge of the United States government and the Constitution, American history and knowledge of public affairs and current events in politics through end of May in the application year, when the exam is finalized. The exam is broken into several sections, including multiple choice, True and False and essay writing.</w:t>
      </w:r>
    </w:p>
    <w:p w:rsidR="008B164F" w:rsidRPr="00686DE1" w:rsidRDefault="008B164F">
      <w:pPr>
        <w:rPr>
          <w:rFonts w:ascii="Arial" w:hAnsi="Arial" w:cs="Arial"/>
          <w:sz w:val="24"/>
          <w:szCs w:val="24"/>
        </w:rPr>
      </w:pPr>
    </w:p>
    <w:p w:rsidR="008B164F" w:rsidRPr="00686DE1" w:rsidRDefault="008B164F">
      <w:pPr>
        <w:rPr>
          <w:rFonts w:ascii="Arial" w:hAnsi="Arial" w:cs="Arial"/>
          <w:sz w:val="24"/>
          <w:szCs w:val="24"/>
        </w:rPr>
      </w:pPr>
      <w:r w:rsidRPr="00686DE1">
        <w:rPr>
          <w:rFonts w:ascii="Arial" w:hAnsi="Arial" w:cs="Arial"/>
          <w:color w:val="444444"/>
          <w:sz w:val="24"/>
          <w:szCs w:val="24"/>
        </w:rPr>
        <w:t>To prepare for the examination, students are advised to study the Constitution, review general knowledge about American history, the U.S. government and political processes and know the current elected and appointed official in each branch of government as well as key historic figures who have served in each branch. Senate Youth delegates are always up to speed on current events in the political world, at home and abroad, and keeping current with political news and newsmakers will be very helpful.</w:t>
      </w:r>
      <w:bookmarkStart w:id="0" w:name="_GoBack"/>
      <w:bookmarkEnd w:id="0"/>
    </w:p>
    <w:sectPr w:rsidR="008B164F" w:rsidRPr="0068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4F"/>
    <w:rsid w:val="00686D5A"/>
    <w:rsid w:val="00686DE1"/>
    <w:rsid w:val="006E4646"/>
    <w:rsid w:val="008B164F"/>
    <w:rsid w:val="00A4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B0E3"/>
  <w15:chartTrackingRefBased/>
  <w15:docId w15:val="{964AE669-0DEA-43E7-9452-35DBB49B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Tamla Miller</dc:creator>
  <cp:keywords/>
  <dc:description/>
  <cp:lastModifiedBy>Tamla Miller</cp:lastModifiedBy>
  <cp:revision>4</cp:revision>
  <dcterms:created xsi:type="dcterms:W3CDTF">2016-09-19T18:50:00Z</dcterms:created>
  <dcterms:modified xsi:type="dcterms:W3CDTF">2019-08-21T13:17:00Z</dcterms:modified>
</cp:coreProperties>
</file>