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796E" w14:textId="597BAFC5" w:rsidR="001E699D" w:rsidRPr="00E3707B" w:rsidRDefault="00106A48" w:rsidP="00B35831">
      <w:pPr>
        <w:pStyle w:val="Heading1"/>
        <w:tabs>
          <w:tab w:val="left" w:pos="3690"/>
        </w:tabs>
        <w:spacing w:after="360"/>
        <w:jc w:val="center"/>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B35831">
        <w:rPr>
          <w:color w:val="12284C" w:themeColor="text2"/>
          <w:sz w:val="28"/>
          <w:szCs w:val="36"/>
        </w:rPr>
        <w:t>Common Career Technical Core</w:t>
      </w:r>
      <w:r>
        <w:rPr>
          <w:color w:val="12284C" w:themeColor="text2"/>
          <w:sz w:val="28"/>
          <w:szCs w:val="36"/>
        </w:rPr>
        <w:fldChar w:fldCharType="end"/>
      </w:r>
      <w:r w:rsidR="008108E9">
        <w:rPr>
          <w:color w:val="12284C" w:themeColor="text2"/>
          <w:sz w:val="28"/>
          <w:szCs w:val="36"/>
        </w:rPr>
        <w:br/>
      </w:r>
      <w:r w:rsidR="000B5847">
        <w:rPr>
          <w:color w:val="12284C" w:themeColor="text2"/>
          <w:sz w:val="28"/>
          <w:szCs w:val="36"/>
        </w:rPr>
        <w:t>Programming &amp; Software Development</w:t>
      </w:r>
      <w:r w:rsidR="008108E9">
        <w:rPr>
          <w:color w:val="12284C" w:themeColor="text2"/>
          <w:sz w:val="28"/>
          <w:szCs w:val="36"/>
        </w:rPr>
        <w:t xml:space="preserve"> Pathway</w:t>
      </w:r>
      <w:r w:rsidR="00C10AB0">
        <w:rPr>
          <w:color w:val="12284C" w:themeColor="text2"/>
          <w:sz w:val="28"/>
          <w:szCs w:val="36"/>
        </w:rPr>
        <w:t xml:space="preserve"> </w:t>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6C235588" w14:textId="77777777" w:rsidR="00B35831" w:rsidRDefault="00B35831" w:rsidP="007039C1">
      <w:pPr>
        <w:rPr>
          <w:rStyle w:val="Regular"/>
        </w:rPr>
      </w:pPr>
    </w:p>
    <w:p w14:paraId="205A337D" w14:textId="77777777" w:rsidR="00B35831" w:rsidRPr="00B35831" w:rsidRDefault="009C4EE4" w:rsidP="00B35831">
      <w:pPr>
        <w:rPr>
          <w:rFonts w:ascii="Open Sans" w:hAnsi="Open Sans" w:cs="Open Sans"/>
        </w:rPr>
      </w:pPr>
      <w:r w:rsidRPr="007039C1">
        <w:rPr>
          <w:rStyle w:val="Regular"/>
        </w:rPr>
        <w:t>Course Description:</w:t>
      </w:r>
      <w:r w:rsidR="00C22ECE" w:rsidRPr="007039C1">
        <w:rPr>
          <w:rStyle w:val="Regular"/>
        </w:rPr>
        <w:t xml:space="preserve"> </w:t>
      </w:r>
      <w:r w:rsidR="00B35831" w:rsidRPr="00B35831">
        <w:rPr>
          <w:rFonts w:ascii="Open Sans" w:hAnsi="Open Sans" w:cs="Open Sans"/>
        </w:rPr>
        <w:t>To be taught in all courses in the approved pathway.</w:t>
      </w: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726D3604" w14:textId="55B300BB" w:rsidR="00C10AB0" w:rsidRDefault="00C10AB0" w:rsidP="00C10AB0">
      <w:pPr>
        <w:pStyle w:val="Heading2"/>
      </w:pPr>
      <w:r>
        <w:t xml:space="preserve">Benchmark 1: </w:t>
      </w:r>
      <w:sdt>
        <w:sdtPr>
          <w:id w:val="-1253581834"/>
          <w:placeholder>
            <w:docPart w:val="370CBA92A1E74304865E20F3B79E0C38"/>
          </w:placeholder>
        </w:sdtPr>
        <w:sdtEndPr/>
        <w:sdtContent>
          <w:r>
            <w:t xml:space="preserve">Career REady </w:t>
          </w:r>
          <w:r w:rsidR="00A0585E">
            <w:t>practices</w:t>
          </w:r>
          <w:r w:rsidR="00C510B9">
            <w:t xml:space="preserve"> -</w:t>
          </w:r>
          <w:r w:rsidR="00C510B9">
            <w:t xml:space="preserve"> </w:t>
          </w:r>
          <w:hyperlink r:id="rId7" w:history="1">
            <w:r w:rsidR="00C510B9">
              <w:rPr>
                <w:rStyle w:val="Hyperlink"/>
                <w:rFonts w:ascii="Open Sans Light" w:hAnsi="Open Sans Light" w:cs="Open Sans Light"/>
                <w:sz w:val="22"/>
                <w:szCs w:val="22"/>
              </w:rPr>
              <w:t>Career Ready Practices</w:t>
            </w:r>
          </w:hyperlink>
          <w:r w:rsidR="00C510B9">
            <w:t xml:space="preserve"> </w:t>
          </w:r>
        </w:sdtContent>
      </w:sdt>
    </w:p>
    <w:p w14:paraId="62BE1EC7" w14:textId="77777777" w:rsidR="00C10AB0" w:rsidRDefault="00C10AB0" w:rsidP="00C10AB0">
      <w:pPr>
        <w:pStyle w:val="Heading3"/>
      </w:pPr>
      <w:r>
        <w:t>Competencies</w:t>
      </w:r>
    </w:p>
    <w:tbl>
      <w:tblPr>
        <w:tblStyle w:val="PlainTable1"/>
        <w:tblW w:w="9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198"/>
        <w:gridCol w:w="877"/>
      </w:tblGrid>
      <w:tr w:rsidR="00C10AB0" w14:paraId="39B9588D" w14:textId="77777777" w:rsidTr="00A0585E">
        <w:trPr>
          <w:cnfStyle w:val="100000000000" w:firstRow="1" w:lastRow="0" w:firstColumn="0" w:lastColumn="0" w:oddVBand="0" w:evenVBand="0" w:oddHBand="0" w:evenHBand="0" w:firstRowFirstColumn="0" w:firstRowLastColumn="0" w:lastRowFirstColumn="0" w:lastRowLastColumn="0"/>
          <w:tblHeader/>
        </w:trPr>
        <w:tc>
          <w:tcPr>
            <w:tcW w:w="705" w:type="dxa"/>
            <w:hideMark/>
          </w:tcPr>
          <w:p w14:paraId="32AFA4B7" w14:textId="77777777" w:rsidR="00C10AB0" w:rsidRDefault="00C10AB0">
            <w:pPr>
              <w:pStyle w:val="TableHeader"/>
              <w:jc w:val="right"/>
              <w:rPr>
                <w:b/>
                <w:bCs/>
              </w:rPr>
            </w:pPr>
            <w:r>
              <w:rPr>
                <w:b/>
                <w:bCs/>
              </w:rPr>
              <w:t>#</w:t>
            </w:r>
          </w:p>
        </w:tc>
        <w:tc>
          <w:tcPr>
            <w:tcW w:w="8198" w:type="dxa"/>
            <w:hideMark/>
          </w:tcPr>
          <w:p w14:paraId="174ED3F4" w14:textId="77777777" w:rsidR="00C10AB0" w:rsidRDefault="00C10AB0">
            <w:pPr>
              <w:pStyle w:val="TableHeader"/>
              <w:rPr>
                <w:b/>
                <w:bCs/>
              </w:rPr>
            </w:pPr>
            <w:r>
              <w:rPr>
                <w:b/>
                <w:bCs/>
              </w:rPr>
              <w:t>DESCRIPTION</w:t>
            </w:r>
          </w:p>
        </w:tc>
        <w:tc>
          <w:tcPr>
            <w:tcW w:w="877" w:type="dxa"/>
            <w:hideMark/>
          </w:tcPr>
          <w:p w14:paraId="4625F874" w14:textId="77777777" w:rsidR="00C10AB0" w:rsidRDefault="00C10AB0">
            <w:pPr>
              <w:pStyle w:val="TableHeader"/>
              <w:rPr>
                <w:b/>
                <w:bCs/>
              </w:rPr>
            </w:pPr>
            <w:r>
              <w:rPr>
                <w:b/>
                <w:bCs/>
              </w:rPr>
              <w:t>RATING</w:t>
            </w:r>
          </w:p>
        </w:tc>
      </w:tr>
      <w:tr w:rsidR="00A0585E" w14:paraId="6A9F2D1F" w14:textId="77777777" w:rsidTr="00A0585E">
        <w:trPr>
          <w:cnfStyle w:val="000000100000" w:firstRow="0" w:lastRow="0" w:firstColumn="0" w:lastColumn="0" w:oddVBand="0" w:evenVBand="0" w:oddHBand="1" w:evenHBand="0" w:firstRowFirstColumn="0" w:firstRowLastColumn="0" w:lastRowFirstColumn="0" w:lastRowLastColumn="0"/>
        </w:trPr>
        <w:tc>
          <w:tcPr>
            <w:tcW w:w="705" w:type="dxa"/>
            <w:hideMark/>
          </w:tcPr>
          <w:p w14:paraId="1686EDF8" w14:textId="77777777" w:rsidR="00A0585E" w:rsidRDefault="00A0585E" w:rsidP="00A0585E">
            <w:pPr>
              <w:pStyle w:val="TableLeftcolumn"/>
            </w:pPr>
            <w:r>
              <w:t>1.1</w:t>
            </w:r>
          </w:p>
        </w:tc>
        <w:tc>
          <w:tcPr>
            <w:tcW w:w="8198" w:type="dxa"/>
            <w:vAlign w:val="bottom"/>
            <w:hideMark/>
          </w:tcPr>
          <w:p w14:paraId="51640747" w14:textId="4F25B6E5" w:rsidR="00A0585E" w:rsidRDefault="00A0585E" w:rsidP="00A0585E">
            <w:pPr>
              <w:pStyle w:val="Tabletext"/>
            </w:pPr>
            <w:r>
              <w:t>Lead as a contributing &amp; professional employee</w:t>
            </w:r>
          </w:p>
        </w:tc>
        <w:tc>
          <w:tcPr>
            <w:tcW w:w="877" w:type="dxa"/>
            <w:tcBorders>
              <w:top w:val="nil"/>
              <w:left w:val="nil"/>
              <w:bottom w:val="single" w:sz="8" w:space="0" w:color="auto"/>
              <w:right w:val="nil"/>
            </w:tcBorders>
            <w:vAlign w:val="bottom"/>
          </w:tcPr>
          <w:p w14:paraId="057813E0" w14:textId="77777777" w:rsidR="00A0585E" w:rsidRDefault="00A0585E" w:rsidP="00A0585E">
            <w:pPr>
              <w:pStyle w:val="Tabletext"/>
              <w:rPr>
                <w:rStyle w:val="Formentry12ptopunderline"/>
              </w:rPr>
            </w:pPr>
          </w:p>
        </w:tc>
      </w:tr>
      <w:tr w:rsidR="00A0585E" w14:paraId="7FDFDEAF" w14:textId="77777777" w:rsidTr="00A0585E">
        <w:tc>
          <w:tcPr>
            <w:tcW w:w="705" w:type="dxa"/>
            <w:hideMark/>
          </w:tcPr>
          <w:p w14:paraId="7792F9AA" w14:textId="77777777" w:rsidR="00A0585E" w:rsidRDefault="00A0585E" w:rsidP="00A0585E">
            <w:pPr>
              <w:pStyle w:val="TableLeftcolumn"/>
            </w:pPr>
            <w:r>
              <w:t>1.2</w:t>
            </w:r>
          </w:p>
        </w:tc>
        <w:tc>
          <w:tcPr>
            <w:tcW w:w="8198" w:type="dxa"/>
            <w:vAlign w:val="bottom"/>
            <w:hideMark/>
          </w:tcPr>
          <w:p w14:paraId="5C80F52E" w14:textId="74E65790" w:rsidR="00A0585E" w:rsidRDefault="00A0585E" w:rsidP="00A0585E">
            <w:pPr>
              <w:pStyle w:val="Tabletext"/>
            </w:pPr>
            <w:r>
              <w:t>Communicate clearly, effectively, &amp; with reason</w:t>
            </w:r>
          </w:p>
        </w:tc>
        <w:tc>
          <w:tcPr>
            <w:tcW w:w="877" w:type="dxa"/>
            <w:tcBorders>
              <w:top w:val="single" w:sz="8" w:space="0" w:color="auto"/>
              <w:left w:val="nil"/>
              <w:bottom w:val="single" w:sz="8" w:space="0" w:color="auto"/>
              <w:right w:val="nil"/>
            </w:tcBorders>
            <w:vAlign w:val="bottom"/>
          </w:tcPr>
          <w:p w14:paraId="5A4ABA74" w14:textId="77777777" w:rsidR="00A0585E" w:rsidRDefault="00A0585E" w:rsidP="00A0585E">
            <w:pPr>
              <w:pStyle w:val="Tabletext"/>
              <w:rPr>
                <w:rStyle w:val="Formentry12ptopunderline"/>
              </w:rPr>
            </w:pPr>
          </w:p>
        </w:tc>
      </w:tr>
      <w:tr w:rsidR="00A0585E" w14:paraId="0B2D7ACC" w14:textId="77777777" w:rsidTr="00A0585E">
        <w:trPr>
          <w:cnfStyle w:val="000000100000" w:firstRow="0" w:lastRow="0" w:firstColumn="0" w:lastColumn="0" w:oddVBand="0" w:evenVBand="0" w:oddHBand="1" w:evenHBand="0" w:firstRowFirstColumn="0" w:firstRowLastColumn="0" w:lastRowFirstColumn="0" w:lastRowLastColumn="0"/>
        </w:trPr>
        <w:tc>
          <w:tcPr>
            <w:tcW w:w="705" w:type="dxa"/>
            <w:hideMark/>
          </w:tcPr>
          <w:p w14:paraId="4A6EEB04" w14:textId="77777777" w:rsidR="00A0585E" w:rsidRDefault="00A0585E" w:rsidP="00A0585E">
            <w:pPr>
              <w:pStyle w:val="TableLeftcolumn"/>
            </w:pPr>
            <w:r>
              <w:t>1.3</w:t>
            </w:r>
          </w:p>
        </w:tc>
        <w:tc>
          <w:tcPr>
            <w:tcW w:w="8198" w:type="dxa"/>
            <w:vAlign w:val="bottom"/>
            <w:hideMark/>
          </w:tcPr>
          <w:p w14:paraId="1C3AD3A5" w14:textId="43BA307D" w:rsidR="00A0585E" w:rsidRDefault="00A0585E" w:rsidP="00A0585E">
            <w:pPr>
              <w:pStyle w:val="Tabletext"/>
            </w:pPr>
            <w:r>
              <w:t>Think critically to make sense of problems &amp; persevere in solving them</w:t>
            </w:r>
          </w:p>
        </w:tc>
        <w:tc>
          <w:tcPr>
            <w:tcW w:w="877" w:type="dxa"/>
            <w:tcBorders>
              <w:top w:val="single" w:sz="8" w:space="0" w:color="auto"/>
              <w:left w:val="nil"/>
              <w:bottom w:val="single" w:sz="8" w:space="0" w:color="auto"/>
              <w:right w:val="nil"/>
            </w:tcBorders>
            <w:vAlign w:val="bottom"/>
          </w:tcPr>
          <w:p w14:paraId="17D61698" w14:textId="77777777" w:rsidR="00A0585E" w:rsidRDefault="00A0585E" w:rsidP="00A0585E">
            <w:pPr>
              <w:pStyle w:val="Tabletext"/>
              <w:rPr>
                <w:rStyle w:val="Formentry12ptopunderline"/>
              </w:rPr>
            </w:pPr>
          </w:p>
        </w:tc>
      </w:tr>
      <w:tr w:rsidR="00A0585E" w14:paraId="64DDE438" w14:textId="77777777" w:rsidTr="00A0585E">
        <w:tc>
          <w:tcPr>
            <w:tcW w:w="705" w:type="dxa"/>
            <w:hideMark/>
          </w:tcPr>
          <w:p w14:paraId="6ACC92B6" w14:textId="77777777" w:rsidR="00A0585E" w:rsidRDefault="00A0585E" w:rsidP="00A0585E">
            <w:pPr>
              <w:pStyle w:val="TableLeftcolumn"/>
            </w:pPr>
            <w:r>
              <w:t>1.4</w:t>
            </w:r>
          </w:p>
        </w:tc>
        <w:tc>
          <w:tcPr>
            <w:tcW w:w="8198" w:type="dxa"/>
            <w:vAlign w:val="bottom"/>
            <w:hideMark/>
          </w:tcPr>
          <w:p w14:paraId="45254F92" w14:textId="58E30AF1" w:rsidR="00A0585E" w:rsidRDefault="00A0585E" w:rsidP="00A0585E">
            <w:pPr>
              <w:pStyle w:val="Tabletext"/>
            </w:pPr>
            <w:r>
              <w:t>Collaborate productively while using cultural &amp; global competencies</w:t>
            </w:r>
          </w:p>
        </w:tc>
        <w:tc>
          <w:tcPr>
            <w:tcW w:w="877" w:type="dxa"/>
            <w:tcBorders>
              <w:top w:val="single" w:sz="8" w:space="0" w:color="auto"/>
              <w:left w:val="nil"/>
              <w:bottom w:val="single" w:sz="8" w:space="0" w:color="auto"/>
              <w:right w:val="nil"/>
            </w:tcBorders>
            <w:vAlign w:val="bottom"/>
          </w:tcPr>
          <w:p w14:paraId="436A6CD4" w14:textId="77777777" w:rsidR="00A0585E" w:rsidRDefault="00A0585E" w:rsidP="00A0585E">
            <w:pPr>
              <w:pStyle w:val="Tabletext"/>
              <w:rPr>
                <w:rStyle w:val="Formentry12ptopunderline"/>
              </w:rPr>
            </w:pPr>
          </w:p>
        </w:tc>
      </w:tr>
      <w:tr w:rsidR="00A0585E" w14:paraId="49EB419D" w14:textId="77777777" w:rsidTr="00A0585E">
        <w:trPr>
          <w:cnfStyle w:val="000000100000" w:firstRow="0" w:lastRow="0" w:firstColumn="0" w:lastColumn="0" w:oddVBand="0" w:evenVBand="0" w:oddHBand="1" w:evenHBand="0" w:firstRowFirstColumn="0" w:firstRowLastColumn="0" w:lastRowFirstColumn="0" w:lastRowLastColumn="0"/>
        </w:trPr>
        <w:tc>
          <w:tcPr>
            <w:tcW w:w="705" w:type="dxa"/>
            <w:hideMark/>
          </w:tcPr>
          <w:p w14:paraId="2F892511" w14:textId="77777777" w:rsidR="00A0585E" w:rsidRDefault="00A0585E" w:rsidP="00A0585E">
            <w:pPr>
              <w:pStyle w:val="TableLeftcolumn"/>
            </w:pPr>
            <w:r>
              <w:t>1.5</w:t>
            </w:r>
          </w:p>
        </w:tc>
        <w:tc>
          <w:tcPr>
            <w:tcW w:w="8198" w:type="dxa"/>
            <w:vAlign w:val="bottom"/>
            <w:hideMark/>
          </w:tcPr>
          <w:p w14:paraId="3B5FC628" w14:textId="1927B019" w:rsidR="00A0585E" w:rsidRDefault="00A0585E" w:rsidP="00A0585E">
            <w:pPr>
              <w:pStyle w:val="Tabletext"/>
            </w:pPr>
            <w:r>
              <w:t>Use digital skills &amp; technologie to enchance productivitiy &amp; make date-informed decisions</w:t>
            </w:r>
          </w:p>
        </w:tc>
        <w:tc>
          <w:tcPr>
            <w:tcW w:w="877" w:type="dxa"/>
            <w:tcBorders>
              <w:top w:val="single" w:sz="8" w:space="0" w:color="auto"/>
              <w:left w:val="nil"/>
              <w:bottom w:val="single" w:sz="8" w:space="0" w:color="auto"/>
              <w:right w:val="nil"/>
            </w:tcBorders>
            <w:vAlign w:val="bottom"/>
          </w:tcPr>
          <w:p w14:paraId="6441C339" w14:textId="77777777" w:rsidR="00A0585E" w:rsidRDefault="00A0585E" w:rsidP="00A0585E">
            <w:pPr>
              <w:pStyle w:val="Tabletext"/>
              <w:rPr>
                <w:rStyle w:val="Formentry12ptopunderline"/>
              </w:rPr>
            </w:pPr>
          </w:p>
        </w:tc>
      </w:tr>
      <w:tr w:rsidR="00A0585E" w14:paraId="0EB964E3" w14:textId="77777777" w:rsidTr="00A0585E">
        <w:tc>
          <w:tcPr>
            <w:tcW w:w="705" w:type="dxa"/>
            <w:hideMark/>
          </w:tcPr>
          <w:p w14:paraId="6141110E" w14:textId="77777777" w:rsidR="00A0585E" w:rsidRDefault="00A0585E" w:rsidP="00A0585E">
            <w:pPr>
              <w:pStyle w:val="TableLeftcolumn"/>
            </w:pPr>
            <w:r>
              <w:t>1.6</w:t>
            </w:r>
          </w:p>
        </w:tc>
        <w:tc>
          <w:tcPr>
            <w:tcW w:w="8198" w:type="dxa"/>
            <w:vAlign w:val="bottom"/>
            <w:hideMark/>
          </w:tcPr>
          <w:p w14:paraId="18382AF1" w14:textId="229B5BD1" w:rsidR="00A0585E" w:rsidRDefault="00A0585E" w:rsidP="00A0585E">
            <w:pPr>
              <w:pStyle w:val="Tabletext"/>
            </w:pPr>
            <w:r>
              <w:t>Remain resilient in a changing workplace &amp; world of work</w:t>
            </w:r>
          </w:p>
        </w:tc>
        <w:tc>
          <w:tcPr>
            <w:tcW w:w="877" w:type="dxa"/>
            <w:tcBorders>
              <w:top w:val="single" w:sz="8" w:space="0" w:color="auto"/>
              <w:left w:val="nil"/>
              <w:bottom w:val="single" w:sz="8" w:space="0" w:color="auto"/>
              <w:right w:val="nil"/>
            </w:tcBorders>
            <w:vAlign w:val="bottom"/>
          </w:tcPr>
          <w:p w14:paraId="3DD425C2" w14:textId="77777777" w:rsidR="00A0585E" w:rsidRDefault="00A0585E" w:rsidP="00A0585E">
            <w:pPr>
              <w:pStyle w:val="Tabletext"/>
              <w:rPr>
                <w:rStyle w:val="Formentry12ptopunderline"/>
              </w:rPr>
            </w:pPr>
          </w:p>
        </w:tc>
      </w:tr>
      <w:tr w:rsidR="00A0585E" w14:paraId="424FCCE9" w14:textId="77777777" w:rsidTr="00A0585E">
        <w:trPr>
          <w:cnfStyle w:val="000000100000" w:firstRow="0" w:lastRow="0" w:firstColumn="0" w:lastColumn="0" w:oddVBand="0" w:evenVBand="0" w:oddHBand="1" w:evenHBand="0" w:firstRowFirstColumn="0" w:firstRowLastColumn="0" w:lastRowFirstColumn="0" w:lastRowLastColumn="0"/>
        </w:trPr>
        <w:tc>
          <w:tcPr>
            <w:tcW w:w="705" w:type="dxa"/>
            <w:hideMark/>
          </w:tcPr>
          <w:p w14:paraId="79601108" w14:textId="77777777" w:rsidR="00A0585E" w:rsidRDefault="00A0585E" w:rsidP="00A0585E">
            <w:pPr>
              <w:pStyle w:val="TableLeftcolumn"/>
            </w:pPr>
            <w:r>
              <w:t>1.7</w:t>
            </w:r>
          </w:p>
        </w:tc>
        <w:tc>
          <w:tcPr>
            <w:tcW w:w="8198" w:type="dxa"/>
            <w:vAlign w:val="bottom"/>
            <w:hideMark/>
          </w:tcPr>
          <w:p w14:paraId="757A656D" w14:textId="3D1E2543" w:rsidR="00A0585E" w:rsidRDefault="00A0585E" w:rsidP="00A0585E">
            <w:pPr>
              <w:pStyle w:val="Tabletext"/>
            </w:pPr>
            <w:r>
              <w:t>Manage time &amp; space effectively</w:t>
            </w:r>
          </w:p>
        </w:tc>
        <w:tc>
          <w:tcPr>
            <w:tcW w:w="877" w:type="dxa"/>
            <w:tcBorders>
              <w:top w:val="single" w:sz="8" w:space="0" w:color="auto"/>
              <w:left w:val="nil"/>
              <w:bottom w:val="single" w:sz="8" w:space="0" w:color="auto"/>
              <w:right w:val="nil"/>
            </w:tcBorders>
            <w:vAlign w:val="bottom"/>
          </w:tcPr>
          <w:p w14:paraId="7391FACF" w14:textId="77777777" w:rsidR="00A0585E" w:rsidRDefault="00A0585E" w:rsidP="00A0585E">
            <w:pPr>
              <w:pStyle w:val="Tabletext"/>
              <w:rPr>
                <w:rStyle w:val="Formentry12ptopunderline"/>
              </w:rPr>
            </w:pPr>
          </w:p>
        </w:tc>
      </w:tr>
      <w:tr w:rsidR="00A0585E" w14:paraId="0EE42356" w14:textId="77777777" w:rsidTr="00A0585E">
        <w:tc>
          <w:tcPr>
            <w:tcW w:w="705" w:type="dxa"/>
            <w:hideMark/>
          </w:tcPr>
          <w:p w14:paraId="0A74EE46" w14:textId="77777777" w:rsidR="00A0585E" w:rsidRDefault="00A0585E" w:rsidP="00A0585E">
            <w:pPr>
              <w:pStyle w:val="TableLeftcolumn"/>
            </w:pPr>
            <w:r>
              <w:t>1.8</w:t>
            </w:r>
          </w:p>
        </w:tc>
        <w:tc>
          <w:tcPr>
            <w:tcW w:w="8198" w:type="dxa"/>
            <w:vAlign w:val="bottom"/>
            <w:hideMark/>
          </w:tcPr>
          <w:p w14:paraId="42E5AEEC" w14:textId="488847FE" w:rsidR="00A0585E" w:rsidRDefault="00A0585E" w:rsidP="00A0585E">
            <w:pPr>
              <w:pStyle w:val="Tabletext"/>
            </w:pPr>
            <w:r>
              <w:t>Demonstrate a creative &amp; innovative mindset</w:t>
            </w:r>
          </w:p>
        </w:tc>
        <w:tc>
          <w:tcPr>
            <w:tcW w:w="877" w:type="dxa"/>
            <w:tcBorders>
              <w:top w:val="single" w:sz="8" w:space="0" w:color="auto"/>
              <w:left w:val="nil"/>
              <w:bottom w:val="single" w:sz="8" w:space="0" w:color="auto"/>
              <w:right w:val="nil"/>
            </w:tcBorders>
            <w:vAlign w:val="bottom"/>
          </w:tcPr>
          <w:p w14:paraId="0074761F" w14:textId="77777777" w:rsidR="00A0585E" w:rsidRDefault="00A0585E" w:rsidP="00A0585E">
            <w:pPr>
              <w:pStyle w:val="Tabletext"/>
              <w:rPr>
                <w:rStyle w:val="Formentry12ptopunderline"/>
              </w:rPr>
            </w:pPr>
          </w:p>
        </w:tc>
      </w:tr>
      <w:tr w:rsidR="00A0585E" w14:paraId="734833B5" w14:textId="77777777" w:rsidTr="00A0585E">
        <w:trPr>
          <w:cnfStyle w:val="000000100000" w:firstRow="0" w:lastRow="0" w:firstColumn="0" w:lastColumn="0" w:oddVBand="0" w:evenVBand="0" w:oddHBand="1" w:evenHBand="0" w:firstRowFirstColumn="0" w:firstRowLastColumn="0" w:lastRowFirstColumn="0" w:lastRowLastColumn="0"/>
        </w:trPr>
        <w:tc>
          <w:tcPr>
            <w:tcW w:w="705" w:type="dxa"/>
            <w:hideMark/>
          </w:tcPr>
          <w:p w14:paraId="612C43D4" w14:textId="77777777" w:rsidR="00A0585E" w:rsidRDefault="00A0585E" w:rsidP="00A0585E">
            <w:pPr>
              <w:pStyle w:val="TableLeftcolumn"/>
            </w:pPr>
            <w:r>
              <w:t>1.9</w:t>
            </w:r>
          </w:p>
        </w:tc>
        <w:tc>
          <w:tcPr>
            <w:tcW w:w="8198" w:type="dxa"/>
            <w:vAlign w:val="bottom"/>
            <w:hideMark/>
          </w:tcPr>
          <w:p w14:paraId="7A32FA16" w14:textId="2F3EAE25" w:rsidR="00A0585E" w:rsidRDefault="00A0585E" w:rsidP="00A0585E">
            <w:pPr>
              <w:pStyle w:val="Tabletext"/>
            </w:pPr>
            <w:r>
              <w:t>Act as a good steward of organizational &amp; personal finances &amp; resources</w:t>
            </w:r>
          </w:p>
        </w:tc>
        <w:tc>
          <w:tcPr>
            <w:tcW w:w="877" w:type="dxa"/>
            <w:tcBorders>
              <w:top w:val="single" w:sz="8" w:space="0" w:color="auto"/>
              <w:left w:val="nil"/>
              <w:bottom w:val="single" w:sz="8" w:space="0" w:color="auto"/>
              <w:right w:val="nil"/>
            </w:tcBorders>
            <w:vAlign w:val="bottom"/>
          </w:tcPr>
          <w:p w14:paraId="10B10CE4" w14:textId="77777777" w:rsidR="00A0585E" w:rsidRDefault="00A0585E" w:rsidP="00A0585E">
            <w:pPr>
              <w:pStyle w:val="Tabletext"/>
              <w:rPr>
                <w:rStyle w:val="Formentry12ptopunderline"/>
              </w:rPr>
            </w:pPr>
          </w:p>
        </w:tc>
      </w:tr>
      <w:tr w:rsidR="00A0585E" w14:paraId="23C415B0" w14:textId="77777777" w:rsidTr="00A0585E">
        <w:tc>
          <w:tcPr>
            <w:tcW w:w="705" w:type="dxa"/>
            <w:hideMark/>
          </w:tcPr>
          <w:p w14:paraId="33F49F64" w14:textId="77777777" w:rsidR="00A0585E" w:rsidRDefault="00A0585E" w:rsidP="00A0585E">
            <w:pPr>
              <w:pStyle w:val="TableLeftcolumn"/>
            </w:pPr>
            <w:r>
              <w:t>1.10</w:t>
            </w:r>
          </w:p>
        </w:tc>
        <w:tc>
          <w:tcPr>
            <w:tcW w:w="8198" w:type="dxa"/>
            <w:vAlign w:val="bottom"/>
            <w:hideMark/>
          </w:tcPr>
          <w:p w14:paraId="4A9383E3" w14:textId="12AB973D" w:rsidR="00A0585E" w:rsidRDefault="00A0585E" w:rsidP="00A0585E">
            <w:pPr>
              <w:pStyle w:val="Tabletext"/>
            </w:pPr>
            <w:r>
              <w:t>Navigate an education &amp; career path aligned to strengths, work style, interests, &amp; goals</w:t>
            </w:r>
          </w:p>
        </w:tc>
        <w:tc>
          <w:tcPr>
            <w:tcW w:w="877" w:type="dxa"/>
            <w:tcBorders>
              <w:top w:val="single" w:sz="8" w:space="0" w:color="auto"/>
              <w:left w:val="nil"/>
              <w:bottom w:val="single" w:sz="8" w:space="0" w:color="auto"/>
              <w:right w:val="nil"/>
            </w:tcBorders>
            <w:vAlign w:val="bottom"/>
          </w:tcPr>
          <w:p w14:paraId="18377D06" w14:textId="77777777" w:rsidR="00A0585E" w:rsidRDefault="00A0585E" w:rsidP="00A0585E">
            <w:pPr>
              <w:pStyle w:val="Tabletext"/>
              <w:rPr>
                <w:rStyle w:val="Formentry12ptopunderline"/>
              </w:rPr>
            </w:pPr>
          </w:p>
        </w:tc>
      </w:tr>
      <w:tr w:rsidR="00A0585E" w14:paraId="2D01C195" w14:textId="77777777" w:rsidTr="00A0585E">
        <w:trPr>
          <w:cnfStyle w:val="000000100000" w:firstRow="0" w:lastRow="0" w:firstColumn="0" w:lastColumn="0" w:oddVBand="0" w:evenVBand="0" w:oddHBand="1" w:evenHBand="0" w:firstRowFirstColumn="0" w:firstRowLastColumn="0" w:lastRowFirstColumn="0" w:lastRowLastColumn="0"/>
        </w:trPr>
        <w:tc>
          <w:tcPr>
            <w:tcW w:w="705" w:type="dxa"/>
            <w:hideMark/>
          </w:tcPr>
          <w:p w14:paraId="3480D7DB" w14:textId="77777777" w:rsidR="00A0585E" w:rsidRDefault="00A0585E" w:rsidP="00A0585E">
            <w:pPr>
              <w:pStyle w:val="TableLeftcolumn"/>
            </w:pPr>
            <w:r>
              <w:t>1.11</w:t>
            </w:r>
          </w:p>
        </w:tc>
        <w:tc>
          <w:tcPr>
            <w:tcW w:w="8198" w:type="dxa"/>
            <w:vAlign w:val="bottom"/>
            <w:hideMark/>
          </w:tcPr>
          <w:p w14:paraId="4DE5BB02" w14:textId="5BD5B1CF" w:rsidR="00A0585E" w:rsidRDefault="00A0585E" w:rsidP="00A0585E">
            <w:pPr>
              <w:pStyle w:val="Tabletext"/>
            </w:pPr>
            <w:r>
              <w:t>Consider the environmental &amp; social impacts of decisions</w:t>
            </w:r>
          </w:p>
        </w:tc>
        <w:tc>
          <w:tcPr>
            <w:tcW w:w="877" w:type="dxa"/>
            <w:tcBorders>
              <w:top w:val="single" w:sz="8" w:space="0" w:color="auto"/>
              <w:left w:val="nil"/>
              <w:bottom w:val="single" w:sz="8" w:space="0" w:color="auto"/>
              <w:right w:val="nil"/>
            </w:tcBorders>
            <w:vAlign w:val="bottom"/>
          </w:tcPr>
          <w:p w14:paraId="01441C63" w14:textId="77777777" w:rsidR="00A0585E" w:rsidRDefault="00A0585E" w:rsidP="00A0585E">
            <w:pPr>
              <w:pStyle w:val="Tabletext"/>
              <w:rPr>
                <w:rStyle w:val="Formentry12ptopunderline"/>
              </w:rPr>
            </w:pPr>
          </w:p>
        </w:tc>
      </w:tr>
      <w:tr w:rsidR="00A0585E" w14:paraId="5E5C1EE1" w14:textId="77777777" w:rsidTr="00A0585E">
        <w:tc>
          <w:tcPr>
            <w:tcW w:w="705" w:type="dxa"/>
            <w:hideMark/>
          </w:tcPr>
          <w:p w14:paraId="376C2CC6" w14:textId="77777777" w:rsidR="00A0585E" w:rsidRDefault="00A0585E" w:rsidP="00A0585E">
            <w:pPr>
              <w:pStyle w:val="TableLeftcolumn"/>
            </w:pPr>
            <w:r>
              <w:t>1.12</w:t>
            </w:r>
          </w:p>
        </w:tc>
        <w:tc>
          <w:tcPr>
            <w:tcW w:w="8198" w:type="dxa"/>
            <w:vAlign w:val="bottom"/>
            <w:hideMark/>
          </w:tcPr>
          <w:p w14:paraId="4BFE7D63" w14:textId="30134A50" w:rsidR="00A0585E" w:rsidRDefault="00A0585E" w:rsidP="00A0585E">
            <w:pPr>
              <w:pStyle w:val="Tabletext"/>
            </w:pPr>
            <w:r>
              <w:t>Apply appropriate academic &amp; technical skills</w:t>
            </w:r>
          </w:p>
        </w:tc>
        <w:tc>
          <w:tcPr>
            <w:tcW w:w="877" w:type="dxa"/>
            <w:tcBorders>
              <w:top w:val="single" w:sz="8" w:space="0" w:color="auto"/>
              <w:left w:val="nil"/>
              <w:bottom w:val="single" w:sz="8" w:space="0" w:color="auto"/>
              <w:right w:val="nil"/>
            </w:tcBorders>
            <w:vAlign w:val="bottom"/>
          </w:tcPr>
          <w:p w14:paraId="7D1D0BD6" w14:textId="77777777" w:rsidR="00A0585E" w:rsidRDefault="00A0585E" w:rsidP="00A0585E">
            <w:pPr>
              <w:pStyle w:val="Tabletext"/>
              <w:rPr>
                <w:rStyle w:val="Formentry12ptopunderline"/>
              </w:rPr>
            </w:pPr>
          </w:p>
        </w:tc>
      </w:tr>
    </w:tbl>
    <w:p w14:paraId="7B228C3A" w14:textId="0FBA47CB"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r w:rsidR="008108E9">
            <w:t>Information Technology Career Cluster</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E779FD" w:rsidRPr="009F713B" w14:paraId="2712CFEE"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E779FD" w:rsidRPr="00334670" w:rsidRDefault="00E779FD" w:rsidP="00C41189">
            <w:pPr>
              <w:pStyle w:val="TableLeftcolumn"/>
            </w:pPr>
            <w:r w:rsidRPr="000E4E56">
              <w:t>2.1</w:t>
            </w:r>
          </w:p>
        </w:tc>
        <w:tc>
          <w:tcPr>
            <w:tcW w:w="8200" w:type="dxa"/>
            <w:vAlign w:val="center"/>
          </w:tcPr>
          <w:sdt>
            <w:sdtPr>
              <w:id w:val="-798146683"/>
              <w:placeholder>
                <w:docPart w:val="E948169BD17145398A7DCB44D5C00490"/>
              </w:placeholder>
            </w:sdtPr>
            <w:sdtEndPr/>
            <w:sdtContent>
              <w:p w14:paraId="7E57850B" w14:textId="68DD04E7" w:rsidR="00E779FD" w:rsidRPr="00D53139" w:rsidRDefault="008108E9" w:rsidP="00C41189">
                <w:pPr>
                  <w:pStyle w:val="Tabletext"/>
                </w:pPr>
                <w:r>
                  <w:t>Demonstrate effective professional communication skills and practices that enable positive customer relationships.</w:t>
                </w:r>
              </w:p>
            </w:sdtContent>
          </w:sdt>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E779FD" w:rsidRPr="00ED28EF" w:rsidRDefault="00E779FD" w:rsidP="00C41189">
            <w:pPr>
              <w:pStyle w:val="Tabletext"/>
              <w:rPr>
                <w:rStyle w:val="Formentry12ptopunderline"/>
              </w:rPr>
            </w:pPr>
          </w:p>
        </w:tc>
      </w:tr>
      <w:tr w:rsidR="00E779FD" w:rsidRPr="009F713B" w14:paraId="4E322221" w14:textId="77777777" w:rsidTr="00031B05">
        <w:tc>
          <w:tcPr>
            <w:tcW w:w="705" w:type="dxa"/>
          </w:tcPr>
          <w:p w14:paraId="17BF9788" w14:textId="5708E2B2" w:rsidR="00E779FD" w:rsidRPr="00334670" w:rsidRDefault="00830497" w:rsidP="00C41189">
            <w:pPr>
              <w:pStyle w:val="TableLeftcolumn"/>
            </w:pPr>
            <w:r>
              <w:lastRenderedPageBreak/>
              <w:t>2.2</w:t>
            </w:r>
          </w:p>
        </w:tc>
        <w:tc>
          <w:tcPr>
            <w:tcW w:w="8200" w:type="dxa"/>
            <w:vAlign w:val="center"/>
          </w:tcPr>
          <w:p w14:paraId="2C250D7B" w14:textId="0348460C" w:rsidR="00E779FD" w:rsidRPr="00334670" w:rsidRDefault="008108E9" w:rsidP="00C41189">
            <w:pPr>
              <w:pStyle w:val="Tabletext"/>
            </w:pPr>
            <w:r>
              <w:t>Use product or service design processes and guidelines to produce a quality information technology (IT) product or service.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E779FD" w:rsidRPr="00ED28EF" w:rsidRDefault="00E779FD" w:rsidP="00C41189">
            <w:pPr>
              <w:pStyle w:val="Tabletext"/>
              <w:rPr>
                <w:rStyle w:val="Formentry12ptopunderline"/>
              </w:rPr>
            </w:pPr>
          </w:p>
        </w:tc>
      </w:tr>
      <w:tr w:rsidR="00E779FD" w:rsidRPr="009F713B" w14:paraId="1FCA5212"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E779FD" w:rsidRPr="00334670" w:rsidRDefault="00830497" w:rsidP="00C41189">
            <w:pPr>
              <w:pStyle w:val="TableLeftcolumn"/>
            </w:pPr>
            <w:r>
              <w:t>2.3</w:t>
            </w:r>
          </w:p>
        </w:tc>
        <w:tc>
          <w:tcPr>
            <w:tcW w:w="8200" w:type="dxa"/>
            <w:vAlign w:val="center"/>
          </w:tcPr>
          <w:p w14:paraId="5E6C62F5" w14:textId="6F5E0FDA" w:rsidR="00E779FD" w:rsidRPr="00334670" w:rsidRDefault="008108E9" w:rsidP="00C41189">
            <w:pPr>
              <w:pStyle w:val="Tabletext"/>
            </w:pPr>
            <w:r>
              <w:t>Demonstrate the use of cross-functional teams in achieving IT project goals.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E779FD" w:rsidRPr="00ED28EF" w:rsidRDefault="00E779FD" w:rsidP="00C41189">
            <w:pPr>
              <w:pStyle w:val="Tabletext"/>
              <w:rPr>
                <w:rStyle w:val="Formentry12ptopunderline"/>
              </w:rPr>
            </w:pPr>
          </w:p>
        </w:tc>
      </w:tr>
      <w:tr w:rsidR="00E779FD" w:rsidRPr="009F713B" w14:paraId="174CB02E" w14:textId="77777777" w:rsidTr="00031B05">
        <w:tc>
          <w:tcPr>
            <w:tcW w:w="705" w:type="dxa"/>
          </w:tcPr>
          <w:p w14:paraId="2FBB3D81" w14:textId="737B2B52" w:rsidR="00E779FD" w:rsidRPr="00334670" w:rsidRDefault="00830497" w:rsidP="00C41189">
            <w:pPr>
              <w:pStyle w:val="TableLeftcolumn"/>
            </w:pPr>
            <w:r>
              <w:t>2.4</w:t>
            </w:r>
          </w:p>
        </w:tc>
        <w:tc>
          <w:tcPr>
            <w:tcW w:w="8200" w:type="dxa"/>
            <w:vAlign w:val="center"/>
          </w:tcPr>
          <w:p w14:paraId="3D3343D9" w14:textId="3FCA2C32" w:rsidR="00E779FD" w:rsidRPr="00334670" w:rsidRDefault="008108E9" w:rsidP="00C41189">
            <w:pPr>
              <w:pStyle w:val="Tabletext"/>
            </w:pPr>
            <w:r>
              <w:t>Demonstrate positive cyber citizenry by applying industry accepted ethical practices and behaviors.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E779FD" w:rsidRPr="00ED28EF" w:rsidRDefault="00E779FD" w:rsidP="00C41189">
            <w:pPr>
              <w:pStyle w:val="Tabletext"/>
              <w:rPr>
                <w:rStyle w:val="Formentry12ptopunderline"/>
              </w:rPr>
            </w:pPr>
          </w:p>
        </w:tc>
      </w:tr>
      <w:tr w:rsidR="00E779FD" w:rsidRPr="009F713B" w14:paraId="7527AFA2"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E779FD" w:rsidRPr="00334670" w:rsidRDefault="00830497" w:rsidP="00C41189">
            <w:pPr>
              <w:pStyle w:val="TableLeftcolumn"/>
            </w:pPr>
            <w:r>
              <w:t>2.5</w:t>
            </w:r>
          </w:p>
        </w:tc>
        <w:tc>
          <w:tcPr>
            <w:tcW w:w="8200" w:type="dxa"/>
            <w:vAlign w:val="center"/>
          </w:tcPr>
          <w:p w14:paraId="138963DF" w14:textId="33FE6775" w:rsidR="00E779FD" w:rsidRPr="00334670" w:rsidRDefault="008108E9" w:rsidP="00C41189">
            <w:pPr>
              <w:pStyle w:val="Tabletext"/>
            </w:pPr>
            <w:r>
              <w:t>Explain the implications of IT on business development.</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8C91497" w14:textId="77777777" w:rsidR="00E779FD" w:rsidRPr="00ED28EF" w:rsidRDefault="00E779FD" w:rsidP="00C41189">
            <w:pPr>
              <w:pStyle w:val="Tabletext"/>
              <w:rPr>
                <w:rStyle w:val="Formentry12ptopunderline"/>
              </w:rPr>
            </w:pPr>
          </w:p>
        </w:tc>
      </w:tr>
      <w:tr w:rsidR="008108E9" w:rsidRPr="009F713B" w14:paraId="7CD58653" w14:textId="77777777" w:rsidTr="00031B05">
        <w:tc>
          <w:tcPr>
            <w:tcW w:w="705" w:type="dxa"/>
          </w:tcPr>
          <w:p w14:paraId="69D14735" w14:textId="549E8D8F" w:rsidR="008108E9" w:rsidRDefault="008108E9" w:rsidP="00C41189">
            <w:pPr>
              <w:pStyle w:val="TableLeftcolumn"/>
            </w:pPr>
            <w:r>
              <w:t>2.6</w:t>
            </w:r>
          </w:p>
        </w:tc>
        <w:tc>
          <w:tcPr>
            <w:tcW w:w="8200" w:type="dxa"/>
            <w:vAlign w:val="center"/>
          </w:tcPr>
          <w:p w14:paraId="1CA5B950" w14:textId="0CBE3A9F" w:rsidR="008108E9" w:rsidRDefault="008108E9" w:rsidP="00C41189">
            <w:pPr>
              <w:pStyle w:val="Tabletext"/>
            </w:pPr>
            <w:r>
              <w:t>Describe trends in emerging and evolving computer technologies and their influence on IT practices.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CC2EB9C" w14:textId="77777777" w:rsidR="008108E9" w:rsidRPr="00ED28EF" w:rsidRDefault="008108E9" w:rsidP="00C41189">
            <w:pPr>
              <w:pStyle w:val="Tabletext"/>
              <w:rPr>
                <w:rStyle w:val="Formentry12ptopunderline"/>
              </w:rPr>
            </w:pPr>
          </w:p>
        </w:tc>
      </w:tr>
      <w:tr w:rsidR="008108E9" w:rsidRPr="009F713B" w14:paraId="3F74CBA7"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710FCCF6" w14:textId="2ECEE96A" w:rsidR="008108E9" w:rsidRDefault="008108E9" w:rsidP="00C41189">
            <w:pPr>
              <w:pStyle w:val="TableLeftcolumn"/>
            </w:pPr>
            <w:r>
              <w:t>2.7</w:t>
            </w:r>
          </w:p>
        </w:tc>
        <w:tc>
          <w:tcPr>
            <w:tcW w:w="8200" w:type="dxa"/>
            <w:vAlign w:val="center"/>
          </w:tcPr>
          <w:p w14:paraId="0636FFA4" w14:textId="2E3072F8" w:rsidR="008108E9" w:rsidRDefault="008108E9" w:rsidP="00C41189">
            <w:pPr>
              <w:pStyle w:val="Tabletext"/>
            </w:pPr>
            <w:r>
              <w:t>Perform standard computer backup and restore procedures to protect IT information.</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06F9FD3D" w14:textId="77777777" w:rsidR="008108E9" w:rsidRPr="00ED28EF" w:rsidRDefault="008108E9" w:rsidP="00C41189">
            <w:pPr>
              <w:pStyle w:val="Tabletext"/>
              <w:rPr>
                <w:rStyle w:val="Formentry12ptopunderline"/>
              </w:rPr>
            </w:pPr>
          </w:p>
        </w:tc>
      </w:tr>
      <w:tr w:rsidR="008108E9" w:rsidRPr="009F713B" w14:paraId="1C76937A" w14:textId="77777777" w:rsidTr="00031B05">
        <w:tc>
          <w:tcPr>
            <w:tcW w:w="705" w:type="dxa"/>
          </w:tcPr>
          <w:p w14:paraId="6462D403" w14:textId="66C71F61" w:rsidR="008108E9" w:rsidRDefault="008108E9" w:rsidP="00C41189">
            <w:pPr>
              <w:pStyle w:val="TableLeftcolumn"/>
            </w:pPr>
            <w:r>
              <w:t>2.8</w:t>
            </w:r>
          </w:p>
        </w:tc>
        <w:tc>
          <w:tcPr>
            <w:tcW w:w="8200" w:type="dxa"/>
            <w:vAlign w:val="center"/>
          </w:tcPr>
          <w:p w14:paraId="3E6C6B27" w14:textId="6EFA5A22" w:rsidR="008108E9" w:rsidRDefault="008108E9" w:rsidP="00C41189">
            <w:pPr>
              <w:pStyle w:val="Tabletext"/>
            </w:pPr>
            <w:r>
              <w:t>Recognize and analyze potential IT security threats to develop and maintain security requirements.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60579EDE" w14:textId="77777777" w:rsidR="008108E9" w:rsidRPr="00ED28EF" w:rsidRDefault="008108E9" w:rsidP="00C41189">
            <w:pPr>
              <w:pStyle w:val="Tabletext"/>
              <w:rPr>
                <w:rStyle w:val="Formentry12ptopunderline"/>
              </w:rPr>
            </w:pPr>
          </w:p>
        </w:tc>
      </w:tr>
      <w:tr w:rsidR="008108E9" w:rsidRPr="009F713B" w14:paraId="2A4AB748"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402D058C" w14:textId="2D78E2BF" w:rsidR="008108E9" w:rsidRDefault="008108E9" w:rsidP="00C41189">
            <w:pPr>
              <w:pStyle w:val="TableLeftcolumn"/>
            </w:pPr>
            <w:r>
              <w:t>2.9</w:t>
            </w:r>
          </w:p>
        </w:tc>
        <w:tc>
          <w:tcPr>
            <w:tcW w:w="8200" w:type="dxa"/>
            <w:vAlign w:val="center"/>
          </w:tcPr>
          <w:p w14:paraId="1A3AAE05" w14:textId="344DD486" w:rsidR="008108E9" w:rsidRDefault="008108E9" w:rsidP="00C41189">
            <w:pPr>
              <w:pStyle w:val="Tabletext"/>
            </w:pPr>
            <w:r>
              <w:t>Describe quality assurance practices and methods employed in producing and providing quality IT products and services.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5832A758" w14:textId="77777777" w:rsidR="008108E9" w:rsidRPr="00ED28EF" w:rsidRDefault="008108E9" w:rsidP="00C41189">
            <w:pPr>
              <w:pStyle w:val="Tabletext"/>
              <w:rPr>
                <w:rStyle w:val="Formentry12ptopunderline"/>
              </w:rPr>
            </w:pPr>
          </w:p>
        </w:tc>
      </w:tr>
      <w:tr w:rsidR="008108E9" w:rsidRPr="009F713B" w14:paraId="1B650DB9" w14:textId="77777777" w:rsidTr="00031B05">
        <w:tc>
          <w:tcPr>
            <w:tcW w:w="705" w:type="dxa"/>
          </w:tcPr>
          <w:p w14:paraId="7A2CF7DE" w14:textId="043726C7" w:rsidR="008108E9" w:rsidRDefault="008108E9" w:rsidP="00C41189">
            <w:pPr>
              <w:pStyle w:val="TableLeftcolumn"/>
            </w:pPr>
            <w:r>
              <w:t>2.10</w:t>
            </w:r>
          </w:p>
        </w:tc>
        <w:tc>
          <w:tcPr>
            <w:tcW w:w="8200" w:type="dxa"/>
            <w:vAlign w:val="center"/>
          </w:tcPr>
          <w:p w14:paraId="2A2DFC8E" w14:textId="4A94BBF4" w:rsidR="008108E9" w:rsidRDefault="008108E9" w:rsidP="00C41189">
            <w:pPr>
              <w:pStyle w:val="Tabletext"/>
            </w:pPr>
            <w:r>
              <w:t>Describe the use of computer forensics to prevent and solve information technology crimes and security breaches.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413EA5A2" w14:textId="77777777" w:rsidR="008108E9" w:rsidRPr="00ED28EF" w:rsidRDefault="008108E9" w:rsidP="00C41189">
            <w:pPr>
              <w:pStyle w:val="Tabletext"/>
              <w:rPr>
                <w:rStyle w:val="Formentry12ptopunderline"/>
              </w:rPr>
            </w:pPr>
          </w:p>
        </w:tc>
      </w:tr>
      <w:tr w:rsidR="008108E9" w:rsidRPr="009F713B" w14:paraId="70F452F2" w14:textId="77777777" w:rsidTr="00031B05">
        <w:trPr>
          <w:cnfStyle w:val="000000100000" w:firstRow="0" w:lastRow="0" w:firstColumn="0" w:lastColumn="0" w:oddVBand="0" w:evenVBand="0" w:oddHBand="1" w:evenHBand="0" w:firstRowFirstColumn="0" w:firstRowLastColumn="0" w:lastRowFirstColumn="0" w:lastRowLastColumn="0"/>
        </w:trPr>
        <w:tc>
          <w:tcPr>
            <w:tcW w:w="705" w:type="dxa"/>
          </w:tcPr>
          <w:p w14:paraId="6F4960A4" w14:textId="1A1A7097" w:rsidR="008108E9" w:rsidRDefault="008108E9" w:rsidP="00C41189">
            <w:pPr>
              <w:pStyle w:val="TableLeftcolumn"/>
            </w:pPr>
            <w:r>
              <w:t>2.11</w:t>
            </w:r>
          </w:p>
        </w:tc>
        <w:tc>
          <w:tcPr>
            <w:tcW w:w="8200" w:type="dxa"/>
            <w:vAlign w:val="center"/>
          </w:tcPr>
          <w:p w14:paraId="6D0D77D3" w14:textId="052C5E55" w:rsidR="008108E9" w:rsidRDefault="008108E9" w:rsidP="00C41189">
            <w:pPr>
              <w:pStyle w:val="Tabletext"/>
            </w:pPr>
            <w:r>
              <w:t>Demonstrate knowledge of the hardware components associated with information systems.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38BACA6C" w14:textId="77777777" w:rsidR="008108E9" w:rsidRPr="00ED28EF" w:rsidRDefault="008108E9" w:rsidP="00C41189">
            <w:pPr>
              <w:pStyle w:val="Tabletext"/>
              <w:rPr>
                <w:rStyle w:val="Formentry12ptopunderline"/>
              </w:rPr>
            </w:pPr>
          </w:p>
        </w:tc>
      </w:tr>
      <w:tr w:rsidR="008108E9" w:rsidRPr="009F713B" w14:paraId="2416BB9E" w14:textId="77777777" w:rsidTr="00031B05">
        <w:tc>
          <w:tcPr>
            <w:tcW w:w="705" w:type="dxa"/>
          </w:tcPr>
          <w:p w14:paraId="0C857965" w14:textId="31039DB9" w:rsidR="008108E9" w:rsidRDefault="008108E9" w:rsidP="00C41189">
            <w:pPr>
              <w:pStyle w:val="TableLeftcolumn"/>
            </w:pPr>
            <w:r>
              <w:t>2.12</w:t>
            </w:r>
          </w:p>
        </w:tc>
        <w:tc>
          <w:tcPr>
            <w:tcW w:w="8200" w:type="dxa"/>
            <w:vAlign w:val="center"/>
          </w:tcPr>
          <w:p w14:paraId="778EE1CB" w14:textId="3D07553C" w:rsidR="008108E9" w:rsidRDefault="008108E9" w:rsidP="00C41189">
            <w:pPr>
              <w:pStyle w:val="Tabletext"/>
            </w:pPr>
            <w:r>
              <w:t>Demonstrate knowledge of the hardware components associated with information systems.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3F791B3D" w14:textId="77777777" w:rsidR="008108E9" w:rsidRPr="00ED28EF" w:rsidRDefault="008108E9" w:rsidP="00C41189">
            <w:pPr>
              <w:pStyle w:val="Tabletext"/>
              <w:rPr>
                <w:rStyle w:val="Formentry12ptopunderline"/>
              </w:rPr>
            </w:pPr>
          </w:p>
        </w:tc>
      </w:tr>
    </w:tbl>
    <w:p w14:paraId="46D55A89" w14:textId="09082FF7" w:rsidR="009C4EE4" w:rsidRPr="00047F95" w:rsidRDefault="009C4EE4" w:rsidP="00047F95">
      <w:pPr>
        <w:pStyle w:val="Heading2"/>
      </w:pPr>
      <w:r w:rsidRPr="006222D6">
        <w:t>Benchmark</w:t>
      </w:r>
      <w:r>
        <w:t xml:space="preserve"> </w:t>
      </w:r>
      <w:r w:rsidRPr="00E8027C">
        <w:t>3</w:t>
      </w:r>
      <w:r>
        <w:t>:</w:t>
      </w:r>
      <w:r w:rsidR="00830497">
        <w:t xml:space="preserve"> </w:t>
      </w:r>
      <w:sdt>
        <w:sdtPr>
          <w:id w:val="594296775"/>
          <w:placeholder>
            <w:docPart w:val="6BA0A627CB1D445FAEF990FB2E9C403C"/>
          </w:placeholder>
        </w:sdtPr>
        <w:sdtEndPr/>
        <w:sdtContent>
          <w:r w:rsidR="000B5847">
            <w:t>Programming &amp; Software Development Career Pathways</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A934AD">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A04D82" w:rsidRPr="009F713B" w14:paraId="1147A465" w14:textId="77777777" w:rsidTr="00E515C8">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A04D82" w:rsidRPr="00A04D82" w:rsidRDefault="00A04D82" w:rsidP="00C41189">
            <w:pPr>
              <w:pStyle w:val="TableLeftcolumn"/>
            </w:pPr>
            <w:r w:rsidRPr="00A04D82">
              <w:t>3.1</w:t>
            </w:r>
          </w:p>
        </w:tc>
        <w:tc>
          <w:tcPr>
            <w:tcW w:w="8194" w:type="dxa"/>
            <w:vAlign w:val="center"/>
          </w:tcPr>
          <w:p w14:paraId="5217D26F" w14:textId="733DE44F" w:rsidR="00A04D82" w:rsidRPr="00D53139" w:rsidRDefault="000B5847" w:rsidP="00C41189">
            <w:pPr>
              <w:pStyle w:val="NoSpacing"/>
            </w:pPr>
            <w:r>
              <w:t>Analyze customer software needs and requirements.</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76F0DC7D" w14:textId="77777777" w:rsidR="00A04D82" w:rsidRPr="00ED28EF" w:rsidRDefault="00A04D82" w:rsidP="00C41189">
            <w:pPr>
              <w:pStyle w:val="Tabletext"/>
              <w:rPr>
                <w:rStyle w:val="Formentry12ptopunderline"/>
              </w:rPr>
            </w:pPr>
          </w:p>
        </w:tc>
      </w:tr>
      <w:tr w:rsidR="00A04D82" w:rsidRPr="009F713B" w14:paraId="6D602401" w14:textId="77777777" w:rsidTr="00E515C8">
        <w:trPr>
          <w:trHeight w:val="20"/>
        </w:trPr>
        <w:tc>
          <w:tcPr>
            <w:tcW w:w="720" w:type="dxa"/>
          </w:tcPr>
          <w:p w14:paraId="047A6946" w14:textId="7F12445C" w:rsidR="00A04D82" w:rsidRPr="00A04D82" w:rsidRDefault="00A04D82" w:rsidP="00C41189">
            <w:pPr>
              <w:pStyle w:val="TableLeftcolumn"/>
            </w:pPr>
            <w:r w:rsidRPr="00A04D82">
              <w:t>3.2</w:t>
            </w:r>
          </w:p>
        </w:tc>
        <w:tc>
          <w:tcPr>
            <w:tcW w:w="8194" w:type="dxa"/>
            <w:vAlign w:val="center"/>
          </w:tcPr>
          <w:p w14:paraId="672546D8" w14:textId="45FB7FF5" w:rsidR="00A04D82" w:rsidRPr="00334670" w:rsidRDefault="000B5847" w:rsidP="00C41189">
            <w:pPr>
              <w:pStyle w:val="NoSpacing"/>
            </w:pPr>
            <w:r>
              <w:t>Demonstrate the use of industry standard strategies and project planning to meet customer specifications.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C1BB0F3" w14:textId="77777777" w:rsidR="00A04D82" w:rsidRPr="00ED28EF" w:rsidRDefault="00A04D82" w:rsidP="00C41189">
            <w:pPr>
              <w:pStyle w:val="Tabletext"/>
              <w:rPr>
                <w:rStyle w:val="Formentry12ptopunderline"/>
              </w:rPr>
            </w:pPr>
          </w:p>
        </w:tc>
      </w:tr>
      <w:tr w:rsidR="00A04D82" w:rsidRPr="009F713B" w14:paraId="60C876BF" w14:textId="77777777" w:rsidTr="00E515C8">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523061" w14:textId="6CB4041D" w:rsidR="00A04D82" w:rsidRPr="00A04D82" w:rsidRDefault="00A04D82" w:rsidP="00C41189">
            <w:pPr>
              <w:pStyle w:val="TableLeftcolumn"/>
            </w:pPr>
            <w:r w:rsidRPr="00A04D82">
              <w:t>3.3</w:t>
            </w:r>
          </w:p>
        </w:tc>
        <w:tc>
          <w:tcPr>
            <w:tcW w:w="8194" w:type="dxa"/>
            <w:vAlign w:val="center"/>
          </w:tcPr>
          <w:p w14:paraId="1816B003" w14:textId="3D67DA97" w:rsidR="00A04D82" w:rsidRPr="00334670" w:rsidRDefault="000B5847" w:rsidP="00C41189">
            <w:pPr>
              <w:pStyle w:val="NoSpacing"/>
            </w:pPr>
            <w:r>
              <w:t>Analyze system and software requirements to ensure maximum operating efficiency.</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96B3476" w14:textId="77777777" w:rsidR="00A04D82" w:rsidRPr="00ED28EF" w:rsidRDefault="00A04D82" w:rsidP="00C41189">
            <w:pPr>
              <w:pStyle w:val="Tabletext"/>
              <w:rPr>
                <w:rStyle w:val="Formentry12ptopunderline"/>
              </w:rPr>
            </w:pPr>
          </w:p>
        </w:tc>
      </w:tr>
      <w:tr w:rsidR="00A04D82" w:rsidRPr="009F713B" w14:paraId="29029CEA" w14:textId="77777777" w:rsidTr="00E515C8">
        <w:trPr>
          <w:trHeight w:val="20"/>
        </w:trPr>
        <w:tc>
          <w:tcPr>
            <w:tcW w:w="720" w:type="dxa"/>
          </w:tcPr>
          <w:p w14:paraId="05805C1A" w14:textId="3AD4F9D4" w:rsidR="00A04D82" w:rsidRPr="00A04D82" w:rsidRDefault="00A04D82" w:rsidP="00C41189">
            <w:pPr>
              <w:pStyle w:val="TableLeftcolumn"/>
            </w:pPr>
            <w:r w:rsidRPr="00A04D82">
              <w:t>3.4</w:t>
            </w:r>
          </w:p>
        </w:tc>
        <w:tc>
          <w:tcPr>
            <w:tcW w:w="8194" w:type="dxa"/>
            <w:vAlign w:val="center"/>
          </w:tcPr>
          <w:p w14:paraId="2859F556" w14:textId="53A8F21F" w:rsidR="00A04D82" w:rsidRPr="00334670" w:rsidRDefault="000B5847" w:rsidP="00C41189">
            <w:pPr>
              <w:pStyle w:val="NoSpacing"/>
            </w:pPr>
            <w:r>
              <w:t>Demonstrate the effective use of software development tools to develop software applications.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E25BE4F" w14:textId="77777777" w:rsidR="00A04D82" w:rsidRPr="00ED28EF" w:rsidRDefault="00A04D82" w:rsidP="00C41189">
            <w:pPr>
              <w:pStyle w:val="Tabletext"/>
              <w:rPr>
                <w:rStyle w:val="Formentry12ptopunderline"/>
              </w:rPr>
            </w:pPr>
          </w:p>
        </w:tc>
      </w:tr>
      <w:tr w:rsidR="00A04D82" w:rsidRPr="009F713B" w14:paraId="5E5D232A" w14:textId="77777777" w:rsidTr="00292DE4">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644A8A08" w14:textId="4D1D3327" w:rsidR="00A04D82" w:rsidRPr="00A04D82" w:rsidRDefault="00A04D82" w:rsidP="00C41189">
            <w:pPr>
              <w:pStyle w:val="TableLeftcolumn"/>
            </w:pPr>
            <w:r w:rsidRPr="00A04D82">
              <w:t>3.5</w:t>
            </w:r>
          </w:p>
        </w:tc>
        <w:tc>
          <w:tcPr>
            <w:tcW w:w="8194" w:type="dxa"/>
            <w:vAlign w:val="center"/>
          </w:tcPr>
          <w:p w14:paraId="1A9E4A9F" w14:textId="4377BEAE" w:rsidR="00A04D82" w:rsidRPr="00334670" w:rsidRDefault="000B5847" w:rsidP="00C41189">
            <w:pPr>
              <w:pStyle w:val="NoSpacing"/>
            </w:pPr>
            <w:r>
              <w:t>Apply an appropriate software development process to design a software application.</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5A176F3" w14:textId="77777777" w:rsidR="00A04D82" w:rsidRPr="00ED28EF" w:rsidRDefault="00A04D82" w:rsidP="00C41189">
            <w:pPr>
              <w:pStyle w:val="Tabletext"/>
              <w:rPr>
                <w:rStyle w:val="Formentry12ptopunderline"/>
              </w:rPr>
            </w:pPr>
          </w:p>
        </w:tc>
      </w:tr>
      <w:tr w:rsidR="008108E9" w:rsidRPr="009F713B" w14:paraId="297C96A7" w14:textId="77777777" w:rsidTr="00292DE4">
        <w:trPr>
          <w:trHeight w:val="20"/>
        </w:trPr>
        <w:tc>
          <w:tcPr>
            <w:tcW w:w="720" w:type="dxa"/>
          </w:tcPr>
          <w:p w14:paraId="05C6DC9E" w14:textId="2D596B66" w:rsidR="008108E9" w:rsidRPr="00A04D82" w:rsidRDefault="008108E9" w:rsidP="00C41189">
            <w:pPr>
              <w:pStyle w:val="TableLeftcolumn"/>
            </w:pPr>
            <w:r>
              <w:t>3.6</w:t>
            </w:r>
          </w:p>
        </w:tc>
        <w:tc>
          <w:tcPr>
            <w:tcW w:w="8194" w:type="dxa"/>
            <w:vAlign w:val="center"/>
          </w:tcPr>
          <w:p w14:paraId="390A6022" w14:textId="7765E852" w:rsidR="008108E9" w:rsidRDefault="000B5847" w:rsidP="00C41189">
            <w:pPr>
              <w:pStyle w:val="NoSpacing"/>
            </w:pPr>
            <w:r>
              <w:t>Program a computer application using the appropriate programming language.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5E16BDCF" w14:textId="77777777" w:rsidR="008108E9" w:rsidRPr="00ED28EF" w:rsidRDefault="008108E9" w:rsidP="00C41189">
            <w:pPr>
              <w:pStyle w:val="Tabletext"/>
              <w:rPr>
                <w:rStyle w:val="Formentry12ptopunderline"/>
              </w:rPr>
            </w:pPr>
          </w:p>
        </w:tc>
      </w:tr>
      <w:tr w:rsidR="008108E9" w:rsidRPr="009F713B" w14:paraId="7B13243A" w14:textId="77777777" w:rsidTr="00292DE4">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7F71D2" w14:textId="77BC2F4D" w:rsidR="008108E9" w:rsidRPr="00A04D82" w:rsidRDefault="008108E9" w:rsidP="00C41189">
            <w:pPr>
              <w:pStyle w:val="TableLeftcolumn"/>
            </w:pPr>
            <w:r>
              <w:t>3.7</w:t>
            </w:r>
          </w:p>
        </w:tc>
        <w:tc>
          <w:tcPr>
            <w:tcW w:w="8194" w:type="dxa"/>
            <w:vAlign w:val="center"/>
          </w:tcPr>
          <w:p w14:paraId="603E3504" w14:textId="110137A9" w:rsidR="008108E9" w:rsidRDefault="000B5847" w:rsidP="00C41189">
            <w:pPr>
              <w:pStyle w:val="NoSpacing"/>
            </w:pPr>
            <w:r>
              <w:t>Demonstrate software testing procedures to ensure quality products.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D84CF57" w14:textId="77777777" w:rsidR="008108E9" w:rsidRPr="00ED28EF" w:rsidRDefault="008108E9" w:rsidP="00C41189">
            <w:pPr>
              <w:pStyle w:val="Tabletext"/>
              <w:rPr>
                <w:rStyle w:val="Formentry12ptopunderline"/>
              </w:rPr>
            </w:pPr>
          </w:p>
        </w:tc>
      </w:tr>
      <w:tr w:rsidR="008108E9" w:rsidRPr="009F713B" w14:paraId="557F026C" w14:textId="77777777" w:rsidTr="00292DE4">
        <w:trPr>
          <w:trHeight w:val="20"/>
        </w:trPr>
        <w:tc>
          <w:tcPr>
            <w:tcW w:w="720" w:type="dxa"/>
          </w:tcPr>
          <w:p w14:paraId="20591F72" w14:textId="6ABC722A" w:rsidR="008108E9" w:rsidRPr="00A04D82" w:rsidRDefault="008108E9" w:rsidP="00C41189">
            <w:pPr>
              <w:pStyle w:val="TableLeftcolumn"/>
            </w:pPr>
            <w:r>
              <w:t>3.8</w:t>
            </w:r>
          </w:p>
        </w:tc>
        <w:tc>
          <w:tcPr>
            <w:tcW w:w="8194" w:type="dxa"/>
            <w:vAlign w:val="center"/>
          </w:tcPr>
          <w:p w14:paraId="16182BBD" w14:textId="5ED2B437" w:rsidR="008108E9" w:rsidRDefault="000B5847" w:rsidP="00C41189">
            <w:pPr>
              <w:pStyle w:val="NoSpacing"/>
            </w:pPr>
            <w:r>
              <w:t>Perform quality assurance tasks as part of the software development cycle.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852A48A" w14:textId="77777777" w:rsidR="008108E9" w:rsidRPr="00ED28EF" w:rsidRDefault="008108E9" w:rsidP="00C41189">
            <w:pPr>
              <w:pStyle w:val="Tabletext"/>
              <w:rPr>
                <w:rStyle w:val="Formentry12ptopunderline"/>
              </w:rPr>
            </w:pPr>
          </w:p>
        </w:tc>
      </w:tr>
      <w:tr w:rsidR="008108E9" w:rsidRPr="009F713B" w14:paraId="789DF90D" w14:textId="77777777" w:rsidTr="00292DE4">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0BC7329" w14:textId="6BC503F4" w:rsidR="008108E9" w:rsidRPr="00A04D82" w:rsidRDefault="008108E9" w:rsidP="00C41189">
            <w:pPr>
              <w:pStyle w:val="TableLeftcolumn"/>
            </w:pPr>
            <w:r>
              <w:t>3.9</w:t>
            </w:r>
          </w:p>
        </w:tc>
        <w:tc>
          <w:tcPr>
            <w:tcW w:w="8194" w:type="dxa"/>
            <w:vAlign w:val="center"/>
          </w:tcPr>
          <w:p w14:paraId="289A976E" w14:textId="3950C267" w:rsidR="008108E9" w:rsidRDefault="000B5847" w:rsidP="00C41189">
            <w:pPr>
              <w:pStyle w:val="NoSpacing"/>
            </w:pPr>
            <w:r>
              <w:t>Perform software maintenance and customer support functions.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DB01EE4" w14:textId="77777777" w:rsidR="008108E9" w:rsidRPr="00ED28EF" w:rsidRDefault="008108E9" w:rsidP="00C41189">
            <w:pPr>
              <w:pStyle w:val="Tabletext"/>
              <w:rPr>
                <w:rStyle w:val="Formentry12ptopunderline"/>
              </w:rPr>
            </w:pPr>
          </w:p>
        </w:tc>
      </w:tr>
      <w:tr w:rsidR="008108E9" w:rsidRPr="009F713B" w14:paraId="7DA3D35E" w14:textId="77777777" w:rsidTr="00292DE4">
        <w:trPr>
          <w:trHeight w:val="20"/>
        </w:trPr>
        <w:tc>
          <w:tcPr>
            <w:tcW w:w="720" w:type="dxa"/>
          </w:tcPr>
          <w:p w14:paraId="2ABA0BEF" w14:textId="7173A4A6" w:rsidR="008108E9" w:rsidRPr="00A04D82" w:rsidRDefault="008108E9" w:rsidP="00C41189">
            <w:pPr>
              <w:pStyle w:val="TableLeftcolumn"/>
            </w:pPr>
            <w:r>
              <w:t>3.10</w:t>
            </w:r>
          </w:p>
        </w:tc>
        <w:tc>
          <w:tcPr>
            <w:tcW w:w="8194" w:type="dxa"/>
            <w:vAlign w:val="center"/>
          </w:tcPr>
          <w:p w14:paraId="3E6897D5" w14:textId="7C398161" w:rsidR="008108E9" w:rsidRDefault="000B5847" w:rsidP="00C41189">
            <w:pPr>
              <w:pStyle w:val="NoSpacing"/>
            </w:pPr>
            <w:r>
              <w:t>Design, create and maintain a database.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D958F35" w14:textId="77777777" w:rsidR="008108E9" w:rsidRPr="00ED28EF" w:rsidRDefault="008108E9" w:rsidP="00C41189">
            <w:pPr>
              <w:pStyle w:val="Tabletext"/>
              <w:rPr>
                <w:rStyle w:val="Formentry12ptopunderline"/>
              </w:rPr>
            </w:pPr>
          </w:p>
        </w:tc>
      </w:tr>
    </w:tbl>
    <w:p w14:paraId="3A9F2AF3" w14:textId="77777777" w:rsidR="002D4D18" w:rsidRDefault="002D4D18" w:rsidP="00C41189">
      <w:pPr>
        <w:pStyle w:val="NoSpacing"/>
      </w:pPr>
    </w:p>
    <w:p w14:paraId="727437A7" w14:textId="77777777" w:rsidR="008108E9" w:rsidRDefault="008108E9"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8"/>
          <w:footerReference w:type="default" r:id="rId9"/>
          <w:headerReference w:type="first" r:id="rId10"/>
          <w:footerReference w:type="first" r:id="rId11"/>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1790D300" w:rsidR="004E0952" w:rsidRPr="00202D35" w:rsidRDefault="004E0952" w:rsidP="00202D35">
      <w:pPr>
        <w:pStyle w:val="NoSpacing"/>
        <w:ind w:left="720"/>
        <w:rPr>
          <w:sz w:val="16"/>
          <w:szCs w:val="16"/>
        </w:rPr>
      </w:pPr>
      <w:hyperlink r:id="rId12" w:history="1">
        <w:r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lastRenderedPageBreak/>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12BF5E42" w:rsidR="004E0952" w:rsidRPr="00202D35" w:rsidRDefault="004E0952" w:rsidP="00C41189">
      <w:pPr>
        <w:pStyle w:val="NoSpacing"/>
        <w:rPr>
          <w:sz w:val="16"/>
          <w:szCs w:val="16"/>
        </w:rPr>
      </w:pPr>
      <w:hyperlink r:id="rId14" w:history="1">
        <w:r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22C79AAB"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C510B9">
      <w:rPr>
        <w:noProof/>
      </w:rPr>
      <w:t>September 3, 2025</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3048" w14:textId="03F8F2E1" w:rsidR="00C943C0" w:rsidRPr="00A75AB0" w:rsidRDefault="008108E9" w:rsidP="001E699D">
    <w:pPr>
      <w:pStyle w:val="Header"/>
    </w:pPr>
    <w:r>
      <w:rPr>
        <w:rStyle w:val="Strong"/>
      </w:rPr>
      <w:t>CCTC –</w:t>
    </w:r>
    <w:r w:rsidR="000B5847">
      <w:rPr>
        <w:rStyle w:val="Strong"/>
      </w:rPr>
      <w:t xml:space="preserve">Programming &amp; Software development </w:t>
    </w:r>
    <w:r>
      <w:rPr>
        <w:rStyle w:val="Strong"/>
      </w:rPr>
      <w:t>pathway</w:t>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B5847"/>
    <w:rsid w:val="000C754C"/>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6222D6"/>
    <w:rsid w:val="006D77DE"/>
    <w:rsid w:val="007039C1"/>
    <w:rsid w:val="00770D8B"/>
    <w:rsid w:val="008108E9"/>
    <w:rsid w:val="00830497"/>
    <w:rsid w:val="00835E7F"/>
    <w:rsid w:val="00856809"/>
    <w:rsid w:val="00866115"/>
    <w:rsid w:val="008C1120"/>
    <w:rsid w:val="00906D59"/>
    <w:rsid w:val="00923587"/>
    <w:rsid w:val="009C4EE4"/>
    <w:rsid w:val="009F713B"/>
    <w:rsid w:val="00A04D82"/>
    <w:rsid w:val="00A0585E"/>
    <w:rsid w:val="00A46B8D"/>
    <w:rsid w:val="00A75AB0"/>
    <w:rsid w:val="00A77F13"/>
    <w:rsid w:val="00A934AD"/>
    <w:rsid w:val="00AB186E"/>
    <w:rsid w:val="00B30998"/>
    <w:rsid w:val="00B35831"/>
    <w:rsid w:val="00C10AB0"/>
    <w:rsid w:val="00C22ECE"/>
    <w:rsid w:val="00C41189"/>
    <w:rsid w:val="00C510B9"/>
    <w:rsid w:val="00C763C1"/>
    <w:rsid w:val="00C943C0"/>
    <w:rsid w:val="00CB5B81"/>
    <w:rsid w:val="00CC1C7A"/>
    <w:rsid w:val="00CE62B8"/>
    <w:rsid w:val="00D53139"/>
    <w:rsid w:val="00E31DC3"/>
    <w:rsid w:val="00E358DD"/>
    <w:rsid w:val="00E3707B"/>
    <w:rsid w:val="00E37A38"/>
    <w:rsid w:val="00E515C8"/>
    <w:rsid w:val="00E779FD"/>
    <w:rsid w:val="00EA0C05"/>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 w:type="character" w:styleId="FollowedHyperlink">
    <w:name w:val="FollowedHyperlink"/>
    <w:basedOn w:val="DefaultParagraphFont"/>
    <w:uiPriority w:val="99"/>
    <w:semiHidden/>
    <w:unhideWhenUsed/>
    <w:rsid w:val="00C510B9"/>
    <w:rPr>
      <w:color w:val="B7312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20512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areertech.org/wp-content/uploads/2024/10/Career-Ready-Practices.pdf" TargetMode="External"/><Relationship Id="rId12" Type="http://schemas.openxmlformats.org/officeDocument/2006/relationships/hyperlink" Target="mailto:pathwayshelpdesk@ksde.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ksde.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524DEA" w:rsidRDefault="00524DEA" w:rsidP="00524DEA">
          <w:pPr>
            <w:pStyle w:val="4EBDA84D602D42EFB0370FBF1D2336571"/>
          </w:pPr>
          <w:r w:rsidRPr="00364F6B">
            <w:rPr>
              <w:rStyle w:val="PlaceholderText"/>
            </w:rPr>
            <w:t>Click or tap here to enter text.</w:t>
          </w:r>
        </w:p>
      </w:docPartBody>
    </w:docPart>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524DEA" w:rsidRDefault="00524DEA" w:rsidP="00524DEA">
          <w:pPr>
            <w:pStyle w:val="6BA0A627CB1D445FAEF990FB2E9C403C1"/>
          </w:pPr>
          <w:r w:rsidRPr="00364F6B">
            <w:rPr>
              <w:rStyle w:val="PlaceholderText"/>
            </w:rPr>
            <w:t>Click or tap here to enter text.</w:t>
          </w:r>
        </w:p>
      </w:docPartBody>
    </w:docPart>
    <w:docPart>
      <w:docPartPr>
        <w:name w:val="E948169BD17145398A7DCB44D5C00490"/>
        <w:category>
          <w:name w:val="General"/>
          <w:gallery w:val="placeholder"/>
        </w:category>
        <w:types>
          <w:type w:val="bbPlcHdr"/>
        </w:types>
        <w:behaviors>
          <w:behavior w:val="content"/>
        </w:behaviors>
        <w:guid w:val="{EF38E065-2C21-4F18-B1DD-146C05DCE05B}"/>
      </w:docPartPr>
      <w:docPartBody>
        <w:p w:rsidR="00274A2A" w:rsidRDefault="00524DEA" w:rsidP="00524DEA">
          <w:pPr>
            <w:pStyle w:val="E948169BD17145398A7DCB44D5C00490"/>
          </w:pPr>
          <w:r w:rsidRPr="00364F6B">
            <w:rPr>
              <w:rStyle w:val="PlaceholderText"/>
            </w:rPr>
            <w:t>Click or tap here to enter text.</w:t>
          </w:r>
        </w:p>
      </w:docPartBody>
    </w:docPart>
    <w:docPart>
      <w:docPartPr>
        <w:name w:val="370CBA92A1E74304865E20F3B79E0C38"/>
        <w:category>
          <w:name w:val="General"/>
          <w:gallery w:val="placeholder"/>
        </w:category>
        <w:types>
          <w:type w:val="bbPlcHdr"/>
        </w:types>
        <w:behaviors>
          <w:behavior w:val="content"/>
        </w:behaviors>
        <w:guid w:val="{14C7510F-6D0D-476B-B1B5-C2622F0D5B9F}"/>
      </w:docPartPr>
      <w:docPartBody>
        <w:p w:rsidR="00274A2A" w:rsidRDefault="00274A2A" w:rsidP="00274A2A">
          <w:pPr>
            <w:pStyle w:val="370CBA92A1E74304865E20F3B79E0C3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274A2A"/>
    <w:rsid w:val="004A0180"/>
    <w:rsid w:val="00524DEA"/>
    <w:rsid w:val="00835E7F"/>
    <w:rsid w:val="00856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4A2A"/>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E948169BD17145398A7DCB44D5C00490">
    <w:name w:val="E948169BD17145398A7DCB44D5C00490"/>
    <w:rsid w:val="00524DEA"/>
    <w:pPr>
      <w:spacing w:after="0" w:line="240" w:lineRule="auto"/>
    </w:pPr>
    <w:rPr>
      <w:rFonts w:eastAsiaTheme="minorHAnsi"/>
      <w:noProof/>
      <w:kern w:val="2"/>
      <w:sz w:val="20"/>
      <w:szCs w:val="20"/>
      <w14:ligatures w14:val="standardContextual"/>
    </w:rPr>
  </w:style>
  <w:style w:type="paragraph" w:customStyle="1" w:styleId="6BA0A627CB1D445FAEF990FB2E9C403C1">
    <w:name w:val="6BA0A627CB1D445FAEF990FB2E9C403C1"/>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370CBA92A1E74304865E20F3B79E0C38">
    <w:name w:val="370CBA92A1E74304865E20F3B79E0C38"/>
    <w:rsid w:val="00274A2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Common Career Technical Core - Marketing Pathway</vt:lpstr>
    </vt:vector>
  </TitlesOfParts>
  <Company>Kansas State Department of Education</Company>
  <LinksUpToDate>false</LinksUpToDate>
  <CharactersWithSpaces>5072</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Career Technical Core</dc:title>
  <dc:subject>##### &lt;-- update in info</dc:subject>
  <dc:creator>Cheryl Franklin</dc:creator>
  <cp:keywords/>
  <dc:description>Course hour or .5 hour here (just the number) &lt;-- update in info</dc:description>
  <cp:lastModifiedBy>Barbara A. Bahm</cp:lastModifiedBy>
  <cp:revision>4</cp:revision>
  <cp:lastPrinted>2023-05-25T21:45:00Z</cp:lastPrinted>
  <dcterms:created xsi:type="dcterms:W3CDTF">2023-11-29T14:59:00Z</dcterms:created>
  <dcterms:modified xsi:type="dcterms:W3CDTF">2025-09-03T16:08:00Z</dcterms:modified>
  <cp:category/>
</cp:coreProperties>
</file>