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251F4757"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734733">
        <w:rPr>
          <w:color w:val="12284C" w:themeColor="text2"/>
          <w:sz w:val="28"/>
          <w:szCs w:val="36"/>
        </w:rPr>
        <w:t>Furniture &amp; Cabinetry Fabrication</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734733">
        <w:rPr>
          <w:color w:val="12284C" w:themeColor="text2"/>
          <w:sz w:val="28"/>
          <w:szCs w:val="36"/>
        </w:rPr>
        <w:t>38007</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734733">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2576154" w14:textId="77777777" w:rsidR="00734733" w:rsidRDefault="00734733" w:rsidP="00734733">
      <w:pPr>
        <w:spacing w:before="0" w:after="0"/>
        <w:rPr>
          <w:rStyle w:val="Regular"/>
        </w:rPr>
      </w:pPr>
    </w:p>
    <w:p w14:paraId="216A21EB" w14:textId="52F028BB" w:rsidR="00734733" w:rsidRPr="00734733" w:rsidRDefault="009C4EE4" w:rsidP="00734733">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734733" w:rsidRPr="00734733">
        <w:rPr>
          <w:rFonts w:ascii="Open Sans Light" w:eastAsia="Times New Roman" w:hAnsi="Open Sans Light" w:cs="Open Sans Light"/>
          <w:color w:val="000000"/>
          <w:kern w:val="0"/>
          <w:sz w:val="20"/>
          <w:szCs w:val="20"/>
          <w14:ligatures w14:val="none"/>
        </w:rPr>
        <w:t>Construction &amp; Design (46.0000) - Construction Strand</w:t>
      </w:r>
    </w:p>
    <w:p w14:paraId="66978CB1" w14:textId="77777777" w:rsidR="00734733" w:rsidRDefault="00734733" w:rsidP="00734733">
      <w:pPr>
        <w:spacing w:before="0" w:after="0"/>
        <w:rPr>
          <w:rStyle w:val="Regular"/>
        </w:rPr>
      </w:pPr>
    </w:p>
    <w:p w14:paraId="2F181A31" w14:textId="77777777" w:rsidR="00734733" w:rsidRDefault="009C4EE4" w:rsidP="00734733">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734733" w:rsidRPr="00734733">
        <w:rPr>
          <w:rFonts w:ascii="Open Sans Light" w:eastAsia="Times New Roman" w:hAnsi="Open Sans Light" w:cs="Open Sans Light"/>
          <w:color w:val="000000"/>
          <w:kern w:val="0"/>
          <w:sz w:val="20"/>
          <w:szCs w:val="20"/>
          <w14:ligatures w14:val="none"/>
        </w:rPr>
        <w:t xml:space="preserve">An advanced </w:t>
      </w:r>
      <w:r w:rsidR="00734733" w:rsidRPr="00734733">
        <w:rPr>
          <w:rFonts w:ascii="Open Sans Light" w:eastAsia="Times New Roman" w:hAnsi="Open Sans Light" w:cs="Open Sans Light"/>
          <w:b/>
          <w:bCs/>
          <w:color w:val="000000"/>
          <w:kern w:val="0"/>
          <w:sz w:val="20"/>
          <w:szCs w:val="20"/>
          <w14:ligatures w14:val="none"/>
        </w:rPr>
        <w:t xml:space="preserve">application level </w:t>
      </w:r>
      <w:r w:rsidR="00734733" w:rsidRPr="00734733">
        <w:rPr>
          <w:rFonts w:ascii="Open Sans Light" w:eastAsia="Times New Roman" w:hAnsi="Open Sans Light" w:cs="Open Sans Light"/>
          <w:color w:val="000000"/>
          <w:kern w:val="0"/>
          <w:sz w:val="20"/>
          <w:szCs w:val="20"/>
          <w14:ligatures w14:val="none"/>
        </w:rPr>
        <w:t xml:space="preserve">course designed to provide students with experience in constructing cases, cabinets, counters, </w:t>
      </w:r>
      <w:proofErr w:type="gramStart"/>
      <w:r w:rsidR="00734733" w:rsidRPr="00734733">
        <w:rPr>
          <w:rFonts w:ascii="Open Sans Light" w:eastAsia="Times New Roman" w:hAnsi="Open Sans Light" w:cs="Open Sans Light"/>
          <w:color w:val="000000"/>
          <w:kern w:val="0"/>
          <w:sz w:val="20"/>
          <w:szCs w:val="20"/>
          <w14:ligatures w14:val="none"/>
        </w:rPr>
        <w:t>furniture</w:t>
      </w:r>
      <w:proofErr w:type="gramEnd"/>
      <w:r w:rsidR="00734733" w:rsidRPr="00734733">
        <w:rPr>
          <w:rFonts w:ascii="Open Sans Light" w:eastAsia="Times New Roman" w:hAnsi="Open Sans Light" w:cs="Open Sans Light"/>
          <w:color w:val="000000"/>
          <w:kern w:val="0"/>
          <w:sz w:val="20"/>
          <w:szCs w:val="20"/>
          <w14:ligatures w14:val="none"/>
        </w:rPr>
        <w:t xml:space="preserve"> and interior woodwork. (Prerequisite for Advanced Materials Technology.)</w:t>
      </w:r>
    </w:p>
    <w:p w14:paraId="178CEE0B" w14:textId="77777777" w:rsidR="00734733" w:rsidRDefault="00734733" w:rsidP="00734733">
      <w:pPr>
        <w:spacing w:before="0" w:after="0"/>
        <w:rPr>
          <w:rFonts w:ascii="Open Sans Light" w:eastAsia="Times New Roman" w:hAnsi="Open Sans Light" w:cs="Open Sans Light"/>
          <w:color w:val="000000"/>
          <w:kern w:val="0"/>
          <w:sz w:val="20"/>
          <w:szCs w:val="20"/>
          <w14:ligatures w14:val="none"/>
        </w:rPr>
      </w:pPr>
    </w:p>
    <w:p w14:paraId="3C26339E" w14:textId="4AB186CB" w:rsidR="009C4EE4" w:rsidRPr="00734733" w:rsidRDefault="009C4EE4" w:rsidP="00734733">
      <w:pPr>
        <w:spacing w:before="0" w:after="0"/>
        <w:rPr>
          <w:rFonts w:ascii="Open Sans Light" w:eastAsia="Times New Roman" w:hAnsi="Open Sans Light" w:cs="Open Sans Light"/>
          <w:color w:val="000000"/>
          <w:kern w:val="0"/>
          <w:sz w:val="20"/>
          <w:szCs w:val="20"/>
          <w14:ligatures w14:val="none"/>
        </w:rPr>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21D3D581" w14:textId="08AD4973" w:rsidR="00734733" w:rsidRPr="003F2990" w:rsidRDefault="00734733" w:rsidP="00734733">
      <w:pPr>
        <w:pStyle w:val="Heading2"/>
      </w:pPr>
      <w:r w:rsidRPr="003F2990">
        <w:t xml:space="preserve">Benchmark </w:t>
      </w:r>
      <w:r>
        <w:t>0</w:t>
      </w:r>
      <w:r w:rsidRPr="003F2990">
        <w:t xml:space="preserve">: </w:t>
      </w:r>
      <w:sdt>
        <w:sdtPr>
          <w:id w:val="1877894381"/>
          <w:placeholder>
            <w:docPart w:val="F69400969567450EB78DDCB28E752708"/>
          </w:placeholder>
        </w:sdtPr>
        <w:sdtEndPr/>
        <w:sdtContent>
          <w:r w:rsidRPr="00734733">
            <w:t>The following competencies are to be taught within ALL application level courses offered in your school's approved pathway.</w:t>
          </w:r>
        </w:sdtContent>
      </w:sdt>
    </w:p>
    <w:p w14:paraId="56B286C9" w14:textId="77777777" w:rsidR="00734733" w:rsidRPr="003962B7" w:rsidRDefault="00734733" w:rsidP="00734733">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734733" w:rsidRPr="00C41189" w14:paraId="5BA8EFBD" w14:textId="77777777" w:rsidTr="00090AF2">
        <w:trPr>
          <w:cnfStyle w:val="100000000000" w:firstRow="1" w:lastRow="0" w:firstColumn="0" w:lastColumn="0" w:oddVBand="0" w:evenVBand="0" w:oddHBand="0" w:evenHBand="0" w:firstRowFirstColumn="0" w:firstRowLastColumn="0" w:lastRowFirstColumn="0" w:lastRowLastColumn="0"/>
          <w:tblHeader/>
        </w:trPr>
        <w:tc>
          <w:tcPr>
            <w:tcW w:w="705" w:type="dxa"/>
          </w:tcPr>
          <w:p w14:paraId="19E9AD74" w14:textId="77777777" w:rsidR="00734733" w:rsidRPr="00C41189" w:rsidRDefault="00734733" w:rsidP="00744827">
            <w:pPr>
              <w:pStyle w:val="TableHeader"/>
              <w:jc w:val="right"/>
              <w:rPr>
                <w:b/>
                <w:bCs/>
              </w:rPr>
            </w:pPr>
            <w:r w:rsidRPr="00C41189">
              <w:rPr>
                <w:b/>
                <w:bCs/>
              </w:rPr>
              <w:t>#</w:t>
            </w:r>
          </w:p>
        </w:tc>
        <w:tc>
          <w:tcPr>
            <w:tcW w:w="8200" w:type="dxa"/>
          </w:tcPr>
          <w:p w14:paraId="34B00C37" w14:textId="77777777" w:rsidR="00734733" w:rsidRPr="00C41189" w:rsidRDefault="00734733" w:rsidP="00744827">
            <w:pPr>
              <w:pStyle w:val="TableHeader"/>
              <w:rPr>
                <w:b/>
                <w:bCs/>
              </w:rPr>
            </w:pPr>
            <w:r w:rsidRPr="00C41189">
              <w:rPr>
                <w:b/>
                <w:bCs/>
              </w:rPr>
              <w:t>DESCRIPTION</w:t>
            </w:r>
          </w:p>
        </w:tc>
        <w:tc>
          <w:tcPr>
            <w:tcW w:w="877" w:type="dxa"/>
          </w:tcPr>
          <w:p w14:paraId="60D161FC" w14:textId="77777777" w:rsidR="00734733" w:rsidRPr="00C41189" w:rsidRDefault="00734733" w:rsidP="00744827">
            <w:pPr>
              <w:pStyle w:val="TableHeader"/>
              <w:rPr>
                <w:b/>
                <w:bCs/>
              </w:rPr>
            </w:pPr>
            <w:r w:rsidRPr="00C41189">
              <w:rPr>
                <w:b/>
                <w:bCs/>
              </w:rPr>
              <w:t>RATING</w:t>
            </w:r>
          </w:p>
        </w:tc>
      </w:tr>
      <w:tr w:rsidR="00734733" w:rsidRPr="009F713B" w14:paraId="0C01F26E"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7B0214C7" w14:textId="1BD119E2" w:rsidR="00734733" w:rsidRPr="00334670" w:rsidRDefault="00734733" w:rsidP="00734733">
            <w:pPr>
              <w:pStyle w:val="TableLeftcolumn"/>
            </w:pPr>
            <w:r>
              <w:t>0</w:t>
            </w:r>
            <w:r w:rsidRPr="00334670">
              <w:t>.1</w:t>
            </w:r>
          </w:p>
        </w:tc>
        <w:tc>
          <w:tcPr>
            <w:tcW w:w="8200" w:type="dxa"/>
            <w:shd w:val="clear" w:color="auto" w:fill="auto"/>
            <w:vAlign w:val="center"/>
          </w:tcPr>
          <w:p w14:paraId="19E3FE72" w14:textId="6FA56553" w:rsidR="00734733" w:rsidRPr="00D53139" w:rsidRDefault="00734733" w:rsidP="00734733">
            <w:pPr>
              <w:pStyle w:val="Tabletext"/>
            </w:pPr>
            <w:r>
              <w:rPr>
                <w:rFonts w:ascii="Open Sans Light" w:hAnsi="Open Sans Light" w:cs="Open Sans Light"/>
                <w:color w:val="000000"/>
              </w:rPr>
              <w:t>Demonstrate an understanding of industry standards for personal safety including the safe use of tools, equipment, and hazardous materials.</w:t>
            </w:r>
          </w:p>
        </w:tc>
        <w:tc>
          <w:tcPr>
            <w:tcW w:w="877" w:type="dxa"/>
            <w:tcBorders>
              <w:left w:val="nil"/>
              <w:bottom w:val="single" w:sz="8" w:space="0" w:color="auto"/>
            </w:tcBorders>
            <w:vAlign w:val="bottom"/>
          </w:tcPr>
          <w:p w14:paraId="5AA52179" w14:textId="77777777" w:rsidR="00734733" w:rsidRPr="00ED28EF" w:rsidRDefault="00734733" w:rsidP="00734733">
            <w:pPr>
              <w:pStyle w:val="Tabletext"/>
              <w:rPr>
                <w:rStyle w:val="Formentry12ptopunderline"/>
              </w:rPr>
            </w:pPr>
          </w:p>
        </w:tc>
      </w:tr>
      <w:tr w:rsidR="00734733" w:rsidRPr="009F713B" w14:paraId="2522FEE2" w14:textId="77777777" w:rsidTr="00090AF2">
        <w:tc>
          <w:tcPr>
            <w:tcW w:w="705" w:type="dxa"/>
          </w:tcPr>
          <w:p w14:paraId="41BE26C6" w14:textId="44E72E66" w:rsidR="00734733" w:rsidRPr="00334670" w:rsidRDefault="00734733" w:rsidP="00734733">
            <w:pPr>
              <w:pStyle w:val="TableLeftcolumn"/>
            </w:pPr>
            <w:r>
              <w:t>0</w:t>
            </w:r>
            <w:r w:rsidRPr="00334670">
              <w:t>.2</w:t>
            </w:r>
          </w:p>
        </w:tc>
        <w:tc>
          <w:tcPr>
            <w:tcW w:w="8200" w:type="dxa"/>
            <w:shd w:val="clear" w:color="auto" w:fill="auto"/>
            <w:vAlign w:val="center"/>
          </w:tcPr>
          <w:p w14:paraId="36E25857" w14:textId="372D07BB" w:rsidR="00734733" w:rsidRPr="00334670" w:rsidRDefault="00734733" w:rsidP="00734733">
            <w:pPr>
              <w:pStyle w:val="Tabletext"/>
            </w:pPr>
            <w:r>
              <w:rPr>
                <w:rFonts w:ascii="Open Sans Light" w:hAnsi="Open Sans Light" w:cs="Open Sans Light"/>
                <w:color w:val="000000"/>
              </w:rPr>
              <w:t>Demonstrate time management skills.</w:t>
            </w:r>
          </w:p>
        </w:tc>
        <w:tc>
          <w:tcPr>
            <w:tcW w:w="877" w:type="dxa"/>
            <w:tcBorders>
              <w:top w:val="single" w:sz="8" w:space="0" w:color="auto"/>
              <w:left w:val="nil"/>
              <w:bottom w:val="single" w:sz="8" w:space="0" w:color="auto"/>
            </w:tcBorders>
            <w:vAlign w:val="bottom"/>
          </w:tcPr>
          <w:p w14:paraId="2463D65A" w14:textId="77777777" w:rsidR="00734733" w:rsidRPr="00ED28EF" w:rsidRDefault="00734733" w:rsidP="00734733">
            <w:pPr>
              <w:pStyle w:val="Tabletext"/>
              <w:rPr>
                <w:rStyle w:val="Formentry12ptopunderline"/>
              </w:rPr>
            </w:pPr>
          </w:p>
        </w:tc>
      </w:tr>
      <w:tr w:rsidR="00734733" w:rsidRPr="009F713B" w14:paraId="41480FE8"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4A98E2D1" w14:textId="3B1D4D28" w:rsidR="00734733" w:rsidRPr="00334670" w:rsidRDefault="00734733" w:rsidP="00734733">
            <w:pPr>
              <w:pStyle w:val="TableLeftcolumn"/>
            </w:pPr>
            <w:r>
              <w:t>0</w:t>
            </w:r>
            <w:r w:rsidRPr="00334670">
              <w:t>.3</w:t>
            </w:r>
          </w:p>
        </w:tc>
        <w:tc>
          <w:tcPr>
            <w:tcW w:w="8200" w:type="dxa"/>
            <w:shd w:val="clear" w:color="auto" w:fill="auto"/>
            <w:vAlign w:val="center"/>
          </w:tcPr>
          <w:p w14:paraId="66424709" w14:textId="558E5E09" w:rsidR="00734733" w:rsidRPr="00334670" w:rsidRDefault="00734733" w:rsidP="00734733">
            <w:pPr>
              <w:pStyle w:val="Tabletext"/>
            </w:pPr>
            <w:r>
              <w:rPr>
                <w:rFonts w:ascii="Open Sans Light" w:hAnsi="Open Sans Light" w:cs="Open Sans Light"/>
                <w:color w:val="000000"/>
              </w:rPr>
              <w:t>Create and utilize employment documents including a resume and portfolio.</w:t>
            </w:r>
          </w:p>
        </w:tc>
        <w:tc>
          <w:tcPr>
            <w:tcW w:w="877" w:type="dxa"/>
            <w:tcBorders>
              <w:top w:val="single" w:sz="8" w:space="0" w:color="auto"/>
              <w:left w:val="nil"/>
              <w:bottom w:val="single" w:sz="8" w:space="0" w:color="auto"/>
            </w:tcBorders>
            <w:vAlign w:val="bottom"/>
          </w:tcPr>
          <w:p w14:paraId="17AC1FAE" w14:textId="77777777" w:rsidR="00734733" w:rsidRPr="00ED28EF" w:rsidRDefault="00734733" w:rsidP="00734733">
            <w:pPr>
              <w:pStyle w:val="Tabletext"/>
              <w:rPr>
                <w:rStyle w:val="Formentry12ptopunderline"/>
              </w:rPr>
            </w:pPr>
          </w:p>
        </w:tc>
      </w:tr>
      <w:tr w:rsidR="00734733" w:rsidRPr="009F713B" w14:paraId="1C2FDB04" w14:textId="77777777" w:rsidTr="00090AF2">
        <w:tc>
          <w:tcPr>
            <w:tcW w:w="705" w:type="dxa"/>
          </w:tcPr>
          <w:p w14:paraId="04970BE1" w14:textId="39939591" w:rsidR="00734733" w:rsidRPr="00334670" w:rsidRDefault="00734733" w:rsidP="00734733">
            <w:pPr>
              <w:pStyle w:val="TableLeftcolumn"/>
            </w:pPr>
            <w:r>
              <w:t>0</w:t>
            </w:r>
            <w:r w:rsidRPr="00334670">
              <w:t>.4</w:t>
            </w:r>
          </w:p>
        </w:tc>
        <w:tc>
          <w:tcPr>
            <w:tcW w:w="8200" w:type="dxa"/>
            <w:shd w:val="clear" w:color="auto" w:fill="auto"/>
            <w:vAlign w:val="center"/>
          </w:tcPr>
          <w:p w14:paraId="31AF6CFD" w14:textId="51BA5596" w:rsidR="00734733" w:rsidRPr="00334670" w:rsidRDefault="00734733" w:rsidP="00734733">
            <w:pPr>
              <w:pStyle w:val="Tabletext"/>
            </w:pPr>
            <w:r>
              <w:rPr>
                <w:rFonts w:ascii="Open Sans Light" w:hAnsi="Open Sans Light" w:cs="Open Sans Light"/>
                <w:color w:val="000000"/>
              </w:rPr>
              <w:t>Demonstrate job seeking and interview skills.</w:t>
            </w:r>
          </w:p>
        </w:tc>
        <w:tc>
          <w:tcPr>
            <w:tcW w:w="877" w:type="dxa"/>
            <w:tcBorders>
              <w:top w:val="single" w:sz="8" w:space="0" w:color="auto"/>
              <w:left w:val="nil"/>
              <w:bottom w:val="single" w:sz="8" w:space="0" w:color="auto"/>
            </w:tcBorders>
            <w:vAlign w:val="bottom"/>
          </w:tcPr>
          <w:p w14:paraId="31F4ECDE" w14:textId="77777777" w:rsidR="00734733" w:rsidRPr="00ED28EF" w:rsidRDefault="00734733" w:rsidP="00734733">
            <w:pPr>
              <w:pStyle w:val="Tabletext"/>
              <w:rPr>
                <w:rStyle w:val="Formentry12ptopunderline"/>
              </w:rPr>
            </w:pPr>
          </w:p>
        </w:tc>
      </w:tr>
      <w:tr w:rsidR="00734733" w:rsidRPr="009F713B" w14:paraId="58D3DD55"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72F1DE2D" w14:textId="6CFF60D5" w:rsidR="00734733" w:rsidRPr="00334670" w:rsidRDefault="00734733" w:rsidP="00734733">
            <w:pPr>
              <w:pStyle w:val="TableLeftcolumn"/>
            </w:pPr>
            <w:r>
              <w:t>0</w:t>
            </w:r>
            <w:r w:rsidRPr="00334670">
              <w:t>.5</w:t>
            </w:r>
          </w:p>
        </w:tc>
        <w:tc>
          <w:tcPr>
            <w:tcW w:w="8200" w:type="dxa"/>
            <w:shd w:val="clear" w:color="auto" w:fill="auto"/>
            <w:vAlign w:val="center"/>
          </w:tcPr>
          <w:p w14:paraId="43E54741" w14:textId="74723EEB" w:rsidR="00734733" w:rsidRPr="00334670" w:rsidRDefault="00734733" w:rsidP="00734733">
            <w:pPr>
              <w:pStyle w:val="Tabletext"/>
            </w:pPr>
            <w:r>
              <w:rPr>
                <w:rFonts w:ascii="Open Sans Light" w:hAnsi="Open Sans Light" w:cs="Open Sans Light"/>
                <w:color w:val="000000"/>
              </w:rPr>
              <w:t>Understand and respond to performance reviews.</w:t>
            </w:r>
          </w:p>
        </w:tc>
        <w:tc>
          <w:tcPr>
            <w:tcW w:w="877" w:type="dxa"/>
            <w:tcBorders>
              <w:top w:val="single" w:sz="8" w:space="0" w:color="auto"/>
              <w:left w:val="nil"/>
              <w:bottom w:val="single" w:sz="8" w:space="0" w:color="auto"/>
            </w:tcBorders>
            <w:vAlign w:val="bottom"/>
          </w:tcPr>
          <w:p w14:paraId="4DEB5976" w14:textId="77777777" w:rsidR="00734733" w:rsidRPr="00ED28EF" w:rsidRDefault="00734733" w:rsidP="00734733">
            <w:pPr>
              <w:pStyle w:val="Tabletext"/>
              <w:rPr>
                <w:rStyle w:val="Formentry12ptopunderline"/>
              </w:rPr>
            </w:pPr>
          </w:p>
        </w:tc>
      </w:tr>
    </w:tbl>
    <w:p w14:paraId="521C5E3D" w14:textId="0B2F8B4D" w:rsidR="009C4EE4" w:rsidRPr="003F2990" w:rsidRDefault="009C4EE4" w:rsidP="00047F95">
      <w:pPr>
        <w:pStyle w:val="Heading2"/>
      </w:pPr>
      <w:r w:rsidRPr="003F2990">
        <w:t>Benchmark 1:</w:t>
      </w:r>
      <w:r w:rsidR="00B30998" w:rsidRPr="003F2990">
        <w:t xml:space="preserve"> </w:t>
      </w:r>
      <w:sdt>
        <w:sdtPr>
          <w:id w:val="-1253581834"/>
          <w:placeholder>
            <w:docPart w:val="D49EA454F2F34995B1785BC97469518D"/>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090AF2">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734733" w:rsidRPr="009F713B" w14:paraId="3475336C"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734733" w:rsidRPr="00334670" w:rsidRDefault="00734733" w:rsidP="00734733">
            <w:pPr>
              <w:pStyle w:val="TableLeftcolumn"/>
            </w:pPr>
            <w:r w:rsidRPr="00334670">
              <w:t>1.1</w:t>
            </w:r>
          </w:p>
        </w:tc>
        <w:tc>
          <w:tcPr>
            <w:tcW w:w="8200" w:type="dxa"/>
            <w:shd w:val="clear" w:color="auto" w:fill="auto"/>
            <w:vAlign w:val="bottom"/>
          </w:tcPr>
          <w:p w14:paraId="4F3DC746" w14:textId="479F91E4" w:rsidR="00734733" w:rsidRPr="00D53139" w:rsidRDefault="00734733" w:rsidP="00734733">
            <w:pPr>
              <w:pStyle w:val="Tabletext"/>
            </w:pPr>
            <w:r>
              <w:rPr>
                <w:rFonts w:ascii="Open Sans Light" w:hAnsi="Open Sans Light" w:cs="Open Sans Light"/>
                <w:color w:val="000000"/>
              </w:rPr>
              <w:t>Properly use, maintain &amp; care for hand tools common to woodworking industry.</w:t>
            </w:r>
          </w:p>
        </w:tc>
        <w:tc>
          <w:tcPr>
            <w:tcW w:w="877" w:type="dxa"/>
            <w:tcBorders>
              <w:left w:val="nil"/>
              <w:bottom w:val="single" w:sz="8" w:space="0" w:color="auto"/>
            </w:tcBorders>
            <w:vAlign w:val="bottom"/>
          </w:tcPr>
          <w:p w14:paraId="1012989B" w14:textId="5DBA88DF" w:rsidR="00734733" w:rsidRPr="00ED28EF" w:rsidRDefault="00734733" w:rsidP="00734733">
            <w:pPr>
              <w:pStyle w:val="Tabletext"/>
              <w:rPr>
                <w:rStyle w:val="Formentry12ptopunderline"/>
              </w:rPr>
            </w:pPr>
          </w:p>
        </w:tc>
      </w:tr>
      <w:tr w:rsidR="00734733" w:rsidRPr="009F713B" w14:paraId="422523F4" w14:textId="77777777" w:rsidTr="00090AF2">
        <w:tc>
          <w:tcPr>
            <w:tcW w:w="705" w:type="dxa"/>
          </w:tcPr>
          <w:p w14:paraId="0F428A28" w14:textId="77777777" w:rsidR="00734733" w:rsidRPr="00334670" w:rsidRDefault="00734733" w:rsidP="00734733">
            <w:pPr>
              <w:pStyle w:val="TableLeftcolumn"/>
            </w:pPr>
            <w:r w:rsidRPr="00334670">
              <w:t>1.2</w:t>
            </w:r>
          </w:p>
        </w:tc>
        <w:tc>
          <w:tcPr>
            <w:tcW w:w="8200" w:type="dxa"/>
            <w:shd w:val="clear" w:color="auto" w:fill="auto"/>
            <w:vAlign w:val="bottom"/>
          </w:tcPr>
          <w:p w14:paraId="06BAE4CB" w14:textId="4FACB1E4" w:rsidR="00734733" w:rsidRPr="00334670" w:rsidRDefault="00734733" w:rsidP="00734733">
            <w:pPr>
              <w:pStyle w:val="Tabletext"/>
            </w:pPr>
            <w:r>
              <w:rPr>
                <w:rFonts w:ascii="Open Sans Light" w:hAnsi="Open Sans Light" w:cs="Open Sans Light"/>
                <w:color w:val="000000"/>
              </w:rPr>
              <w:t>Properly set up, maintain and care for machines and power tools as they are used for constructing projects.</w:t>
            </w:r>
          </w:p>
        </w:tc>
        <w:tc>
          <w:tcPr>
            <w:tcW w:w="877" w:type="dxa"/>
            <w:tcBorders>
              <w:top w:val="single" w:sz="8" w:space="0" w:color="auto"/>
              <w:left w:val="nil"/>
              <w:bottom w:val="single" w:sz="8" w:space="0" w:color="auto"/>
            </w:tcBorders>
            <w:vAlign w:val="bottom"/>
          </w:tcPr>
          <w:p w14:paraId="4AE8056E" w14:textId="5821B5D7" w:rsidR="00734733" w:rsidRPr="00ED28EF" w:rsidRDefault="00734733" w:rsidP="00734733">
            <w:pPr>
              <w:pStyle w:val="Tabletext"/>
              <w:rPr>
                <w:rStyle w:val="Formentry12ptopunderline"/>
              </w:rPr>
            </w:pPr>
          </w:p>
        </w:tc>
      </w:tr>
      <w:tr w:rsidR="00734733" w:rsidRPr="009F713B" w14:paraId="0F857F0B"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734733" w:rsidRPr="00334670" w:rsidRDefault="00734733" w:rsidP="00734733">
            <w:pPr>
              <w:pStyle w:val="TableLeftcolumn"/>
            </w:pPr>
            <w:r w:rsidRPr="00334670">
              <w:t>1.3</w:t>
            </w:r>
          </w:p>
        </w:tc>
        <w:tc>
          <w:tcPr>
            <w:tcW w:w="8200" w:type="dxa"/>
            <w:shd w:val="clear" w:color="auto" w:fill="auto"/>
            <w:vAlign w:val="bottom"/>
          </w:tcPr>
          <w:p w14:paraId="4824A4FC" w14:textId="2F315E68" w:rsidR="00734733" w:rsidRPr="00334670" w:rsidRDefault="00734733" w:rsidP="00734733">
            <w:pPr>
              <w:pStyle w:val="Tabletext"/>
            </w:pPr>
            <w:r>
              <w:rPr>
                <w:rFonts w:ascii="Open Sans Light" w:hAnsi="Open Sans Light" w:cs="Open Sans Light"/>
                <w:color w:val="000000"/>
              </w:rPr>
              <w:t>Apply traditional history with the principles and elements of design to create project plans, which fulfills the criteria for the project to be constructed.</w:t>
            </w:r>
          </w:p>
        </w:tc>
        <w:tc>
          <w:tcPr>
            <w:tcW w:w="877" w:type="dxa"/>
            <w:tcBorders>
              <w:top w:val="single" w:sz="8" w:space="0" w:color="auto"/>
              <w:left w:val="nil"/>
              <w:bottom w:val="single" w:sz="8" w:space="0" w:color="auto"/>
            </w:tcBorders>
            <w:vAlign w:val="bottom"/>
          </w:tcPr>
          <w:p w14:paraId="40DA3DE6" w14:textId="2049E95A" w:rsidR="00734733" w:rsidRPr="00ED28EF" w:rsidRDefault="00734733" w:rsidP="00734733">
            <w:pPr>
              <w:pStyle w:val="Tabletext"/>
              <w:rPr>
                <w:rStyle w:val="Formentry12ptopunderline"/>
              </w:rPr>
            </w:pPr>
          </w:p>
        </w:tc>
      </w:tr>
      <w:tr w:rsidR="00734733" w:rsidRPr="009F713B" w14:paraId="12A00709" w14:textId="77777777" w:rsidTr="00090AF2">
        <w:tc>
          <w:tcPr>
            <w:tcW w:w="705" w:type="dxa"/>
          </w:tcPr>
          <w:p w14:paraId="0F677E59" w14:textId="77777777" w:rsidR="00734733" w:rsidRPr="00334670" w:rsidRDefault="00734733" w:rsidP="00734733">
            <w:pPr>
              <w:pStyle w:val="TableLeftcolumn"/>
            </w:pPr>
            <w:r w:rsidRPr="00334670">
              <w:t>1.4</w:t>
            </w:r>
          </w:p>
        </w:tc>
        <w:tc>
          <w:tcPr>
            <w:tcW w:w="8200" w:type="dxa"/>
            <w:shd w:val="clear" w:color="auto" w:fill="auto"/>
            <w:vAlign w:val="bottom"/>
          </w:tcPr>
          <w:p w14:paraId="1066DC66" w14:textId="13FF88D0" w:rsidR="00734733" w:rsidRPr="00334670" w:rsidRDefault="00734733" w:rsidP="00734733">
            <w:pPr>
              <w:pStyle w:val="Tabletext"/>
            </w:pPr>
            <w:r>
              <w:rPr>
                <w:rFonts w:ascii="Open Sans Light" w:hAnsi="Open Sans Light" w:cs="Open Sans Light"/>
                <w:color w:val="000000"/>
              </w:rPr>
              <w:t>Select quality wood, based upon; strength, appearance and durability requirements of the project designed.</w:t>
            </w:r>
          </w:p>
        </w:tc>
        <w:tc>
          <w:tcPr>
            <w:tcW w:w="877" w:type="dxa"/>
            <w:tcBorders>
              <w:top w:val="single" w:sz="8" w:space="0" w:color="auto"/>
              <w:left w:val="nil"/>
              <w:bottom w:val="single" w:sz="8" w:space="0" w:color="auto"/>
            </w:tcBorders>
            <w:vAlign w:val="bottom"/>
          </w:tcPr>
          <w:p w14:paraId="5521F425" w14:textId="4E89D8EB" w:rsidR="00734733" w:rsidRPr="00ED28EF" w:rsidRDefault="00734733" w:rsidP="00734733">
            <w:pPr>
              <w:pStyle w:val="Tabletext"/>
              <w:rPr>
                <w:rStyle w:val="Formentry12ptopunderline"/>
              </w:rPr>
            </w:pPr>
          </w:p>
        </w:tc>
      </w:tr>
      <w:tr w:rsidR="00734733" w:rsidRPr="009F713B" w14:paraId="7EDE9D68"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734733" w:rsidRPr="00334670" w:rsidRDefault="00734733" w:rsidP="00734733">
            <w:pPr>
              <w:pStyle w:val="TableLeftcolumn"/>
            </w:pPr>
            <w:r w:rsidRPr="00334670">
              <w:t>1.5</w:t>
            </w:r>
          </w:p>
        </w:tc>
        <w:tc>
          <w:tcPr>
            <w:tcW w:w="8200" w:type="dxa"/>
            <w:shd w:val="clear" w:color="auto" w:fill="auto"/>
            <w:vAlign w:val="bottom"/>
          </w:tcPr>
          <w:p w14:paraId="04CD95B0" w14:textId="4D303C8C" w:rsidR="00734733" w:rsidRPr="00334670" w:rsidRDefault="00734733" w:rsidP="00734733">
            <w:pPr>
              <w:pStyle w:val="Tabletext"/>
            </w:pPr>
            <w:r>
              <w:rPr>
                <w:rFonts w:ascii="Open Sans Light" w:hAnsi="Open Sans Light" w:cs="Open Sans Light"/>
                <w:color w:val="000000"/>
              </w:rPr>
              <w:t>Create a bill of material, and a plan of procedure for a project being planned for construction.</w:t>
            </w:r>
          </w:p>
        </w:tc>
        <w:tc>
          <w:tcPr>
            <w:tcW w:w="877" w:type="dxa"/>
            <w:tcBorders>
              <w:top w:val="single" w:sz="8" w:space="0" w:color="auto"/>
              <w:left w:val="nil"/>
              <w:bottom w:val="single" w:sz="8" w:space="0" w:color="auto"/>
            </w:tcBorders>
            <w:vAlign w:val="bottom"/>
          </w:tcPr>
          <w:p w14:paraId="5DF443EC" w14:textId="19538431" w:rsidR="00734733" w:rsidRPr="00ED28EF" w:rsidRDefault="00734733" w:rsidP="00734733">
            <w:pPr>
              <w:pStyle w:val="Tabletext"/>
              <w:rPr>
                <w:rStyle w:val="Formentry12ptopunderline"/>
              </w:rPr>
            </w:pPr>
          </w:p>
        </w:tc>
      </w:tr>
      <w:tr w:rsidR="00734733" w:rsidRPr="009F713B" w14:paraId="742D2E3D" w14:textId="77777777" w:rsidTr="00090AF2">
        <w:tc>
          <w:tcPr>
            <w:tcW w:w="705" w:type="dxa"/>
          </w:tcPr>
          <w:p w14:paraId="1F1F8F1C" w14:textId="485F8260" w:rsidR="00734733" w:rsidRPr="00334670" w:rsidRDefault="00734733" w:rsidP="00734733">
            <w:pPr>
              <w:pStyle w:val="TableLeftcolumn"/>
            </w:pPr>
            <w:r>
              <w:lastRenderedPageBreak/>
              <w:t>1.6</w:t>
            </w:r>
          </w:p>
        </w:tc>
        <w:tc>
          <w:tcPr>
            <w:tcW w:w="8200" w:type="dxa"/>
            <w:shd w:val="clear" w:color="auto" w:fill="auto"/>
            <w:vAlign w:val="bottom"/>
          </w:tcPr>
          <w:p w14:paraId="18C1D534" w14:textId="4E8FAE69" w:rsidR="00734733" w:rsidRPr="00334670" w:rsidRDefault="00734733" w:rsidP="00734733">
            <w:pPr>
              <w:pStyle w:val="Tabletext"/>
            </w:pPr>
            <w:r>
              <w:rPr>
                <w:rFonts w:ascii="Open Sans Light" w:hAnsi="Open Sans Light" w:cs="Open Sans Light"/>
                <w:color w:val="000000"/>
              </w:rPr>
              <w:t>Estimate costs of a project.</w:t>
            </w:r>
          </w:p>
        </w:tc>
        <w:tc>
          <w:tcPr>
            <w:tcW w:w="877" w:type="dxa"/>
            <w:tcBorders>
              <w:top w:val="single" w:sz="8" w:space="0" w:color="auto"/>
              <w:left w:val="nil"/>
              <w:bottom w:val="single" w:sz="8" w:space="0" w:color="auto"/>
            </w:tcBorders>
            <w:vAlign w:val="bottom"/>
          </w:tcPr>
          <w:p w14:paraId="5F1CEFED" w14:textId="77777777" w:rsidR="00734733" w:rsidRPr="00ED28EF" w:rsidRDefault="00734733" w:rsidP="00734733">
            <w:pPr>
              <w:pStyle w:val="Tabletext"/>
              <w:rPr>
                <w:rStyle w:val="Formentry12ptopunderline"/>
              </w:rPr>
            </w:pPr>
          </w:p>
        </w:tc>
      </w:tr>
      <w:tr w:rsidR="00734733" w:rsidRPr="009F713B" w14:paraId="3E5775AD"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2BD85D22" w14:textId="21A6CD47" w:rsidR="00734733" w:rsidRPr="00334670" w:rsidRDefault="00734733" w:rsidP="00734733">
            <w:pPr>
              <w:pStyle w:val="TableLeftcolumn"/>
            </w:pPr>
            <w:r>
              <w:t>1.7</w:t>
            </w:r>
          </w:p>
        </w:tc>
        <w:tc>
          <w:tcPr>
            <w:tcW w:w="8200" w:type="dxa"/>
            <w:shd w:val="clear" w:color="auto" w:fill="auto"/>
            <w:vAlign w:val="bottom"/>
          </w:tcPr>
          <w:p w14:paraId="2679BAF8" w14:textId="7922CD08" w:rsidR="00734733" w:rsidRPr="00334670" w:rsidRDefault="00734733" w:rsidP="00734733">
            <w:pPr>
              <w:pStyle w:val="Tabletext"/>
            </w:pPr>
            <w:r>
              <w:rPr>
                <w:rFonts w:ascii="Open Sans Light" w:hAnsi="Open Sans Light" w:cs="Open Sans Light"/>
                <w:color w:val="000000"/>
              </w:rPr>
              <w:t>Utilize the common styles and methods to construct and install cabinet and/or furniture sub-assemblies.</w:t>
            </w:r>
          </w:p>
        </w:tc>
        <w:tc>
          <w:tcPr>
            <w:tcW w:w="877" w:type="dxa"/>
            <w:tcBorders>
              <w:top w:val="single" w:sz="8" w:space="0" w:color="auto"/>
              <w:left w:val="nil"/>
              <w:bottom w:val="single" w:sz="8" w:space="0" w:color="auto"/>
            </w:tcBorders>
            <w:vAlign w:val="bottom"/>
          </w:tcPr>
          <w:p w14:paraId="270678DD" w14:textId="77777777" w:rsidR="00734733" w:rsidRPr="00ED28EF" w:rsidRDefault="00734733" w:rsidP="00734733">
            <w:pPr>
              <w:pStyle w:val="Tabletext"/>
              <w:rPr>
                <w:rStyle w:val="Formentry12ptopunderline"/>
              </w:rPr>
            </w:pPr>
          </w:p>
        </w:tc>
      </w:tr>
      <w:tr w:rsidR="00734733" w:rsidRPr="009F713B" w14:paraId="2BFB6E2D" w14:textId="77777777" w:rsidTr="00090AF2">
        <w:tc>
          <w:tcPr>
            <w:tcW w:w="705" w:type="dxa"/>
          </w:tcPr>
          <w:p w14:paraId="3104DF92" w14:textId="48EA5D9A" w:rsidR="00734733" w:rsidRPr="00334670" w:rsidRDefault="00734733" w:rsidP="00734733">
            <w:pPr>
              <w:pStyle w:val="TableLeftcolumn"/>
            </w:pPr>
            <w:r>
              <w:t>1.8</w:t>
            </w:r>
          </w:p>
        </w:tc>
        <w:tc>
          <w:tcPr>
            <w:tcW w:w="8200" w:type="dxa"/>
            <w:shd w:val="clear" w:color="auto" w:fill="auto"/>
            <w:vAlign w:val="bottom"/>
          </w:tcPr>
          <w:p w14:paraId="2301A0A8" w14:textId="47209268" w:rsidR="00734733" w:rsidRPr="00334670" w:rsidRDefault="00734733" w:rsidP="00734733">
            <w:pPr>
              <w:pStyle w:val="Tabletext"/>
            </w:pPr>
            <w:r>
              <w:rPr>
                <w:rFonts w:ascii="Open Sans Light" w:hAnsi="Open Sans Light" w:cs="Open Sans Light"/>
                <w:color w:val="000000"/>
              </w:rPr>
              <w:t>Select and apply “best method” joint construction and fitting for project being constructed.</w:t>
            </w:r>
          </w:p>
        </w:tc>
        <w:tc>
          <w:tcPr>
            <w:tcW w:w="877" w:type="dxa"/>
            <w:tcBorders>
              <w:top w:val="single" w:sz="8" w:space="0" w:color="auto"/>
              <w:left w:val="nil"/>
              <w:bottom w:val="single" w:sz="8" w:space="0" w:color="auto"/>
            </w:tcBorders>
            <w:vAlign w:val="bottom"/>
          </w:tcPr>
          <w:p w14:paraId="107D24DA" w14:textId="77777777" w:rsidR="00734733" w:rsidRPr="00ED28EF" w:rsidRDefault="00734733" w:rsidP="00734733">
            <w:pPr>
              <w:pStyle w:val="Tabletext"/>
              <w:rPr>
                <w:rStyle w:val="Formentry12ptopunderline"/>
              </w:rPr>
            </w:pPr>
          </w:p>
        </w:tc>
      </w:tr>
      <w:tr w:rsidR="00734733" w:rsidRPr="009F713B" w14:paraId="46906BE4"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718DA6FA" w14:textId="1F815064" w:rsidR="00734733" w:rsidRPr="00334670" w:rsidRDefault="00734733" w:rsidP="00734733">
            <w:pPr>
              <w:pStyle w:val="TableLeftcolumn"/>
            </w:pPr>
            <w:r>
              <w:t>1.9</w:t>
            </w:r>
          </w:p>
        </w:tc>
        <w:tc>
          <w:tcPr>
            <w:tcW w:w="8200" w:type="dxa"/>
            <w:shd w:val="clear" w:color="auto" w:fill="auto"/>
            <w:vAlign w:val="bottom"/>
          </w:tcPr>
          <w:p w14:paraId="624BBFED" w14:textId="479D8C34" w:rsidR="00734733" w:rsidRPr="00334670" w:rsidRDefault="00734733" w:rsidP="00734733">
            <w:pPr>
              <w:pStyle w:val="Tabletext"/>
            </w:pPr>
            <w:r>
              <w:rPr>
                <w:rFonts w:ascii="Open Sans Light" w:hAnsi="Open Sans Light" w:cs="Open Sans Light"/>
                <w:color w:val="000000"/>
              </w:rPr>
              <w:t>Select and perform “best-method” assembly techniques for cabinet or furniture construction.</w:t>
            </w:r>
          </w:p>
        </w:tc>
        <w:tc>
          <w:tcPr>
            <w:tcW w:w="877" w:type="dxa"/>
            <w:tcBorders>
              <w:top w:val="single" w:sz="8" w:space="0" w:color="auto"/>
              <w:left w:val="nil"/>
              <w:bottom w:val="single" w:sz="8" w:space="0" w:color="auto"/>
            </w:tcBorders>
            <w:vAlign w:val="bottom"/>
          </w:tcPr>
          <w:p w14:paraId="0F0ED1B9" w14:textId="77777777" w:rsidR="00734733" w:rsidRPr="00ED28EF" w:rsidRDefault="00734733" w:rsidP="00734733">
            <w:pPr>
              <w:pStyle w:val="Tabletext"/>
              <w:rPr>
                <w:rStyle w:val="Formentry12ptopunderline"/>
              </w:rPr>
            </w:pPr>
          </w:p>
        </w:tc>
      </w:tr>
      <w:tr w:rsidR="00734733" w:rsidRPr="009F713B" w14:paraId="4DD5AE13" w14:textId="77777777" w:rsidTr="00090AF2">
        <w:tc>
          <w:tcPr>
            <w:tcW w:w="705" w:type="dxa"/>
          </w:tcPr>
          <w:p w14:paraId="104F5E3D" w14:textId="63E7AB8B" w:rsidR="00734733" w:rsidRPr="00334670" w:rsidRDefault="00734733" w:rsidP="00734733">
            <w:pPr>
              <w:pStyle w:val="TableLeftcolumn"/>
            </w:pPr>
            <w:r>
              <w:t>1.10</w:t>
            </w:r>
          </w:p>
        </w:tc>
        <w:tc>
          <w:tcPr>
            <w:tcW w:w="8200" w:type="dxa"/>
            <w:shd w:val="clear" w:color="auto" w:fill="auto"/>
            <w:vAlign w:val="bottom"/>
          </w:tcPr>
          <w:p w14:paraId="4FDF0248" w14:textId="02187A5D" w:rsidR="00734733" w:rsidRPr="00334670" w:rsidRDefault="00734733" w:rsidP="00734733">
            <w:pPr>
              <w:pStyle w:val="Tabletext"/>
            </w:pPr>
            <w:r>
              <w:rPr>
                <w:rFonts w:ascii="Open Sans Light" w:hAnsi="Open Sans Light" w:cs="Open Sans Light"/>
                <w:color w:val="000000"/>
              </w:rPr>
              <w:t>Select and perform the appropriate finish for the cabinet or furniture project being constructed.</w:t>
            </w:r>
          </w:p>
        </w:tc>
        <w:tc>
          <w:tcPr>
            <w:tcW w:w="877" w:type="dxa"/>
            <w:tcBorders>
              <w:top w:val="single" w:sz="8" w:space="0" w:color="auto"/>
              <w:left w:val="nil"/>
              <w:bottom w:val="single" w:sz="8" w:space="0" w:color="auto"/>
            </w:tcBorders>
            <w:vAlign w:val="bottom"/>
          </w:tcPr>
          <w:p w14:paraId="39675FDF" w14:textId="77777777" w:rsidR="00734733" w:rsidRPr="00ED28EF" w:rsidRDefault="00734733" w:rsidP="00734733">
            <w:pPr>
              <w:pStyle w:val="Tabletext"/>
              <w:rPr>
                <w:rStyle w:val="Formentry12ptopunderline"/>
              </w:rPr>
            </w:pPr>
          </w:p>
        </w:tc>
      </w:tr>
      <w:tr w:rsidR="00734733" w:rsidRPr="009F713B" w14:paraId="2F157ABE" w14:textId="77777777" w:rsidTr="00090AF2">
        <w:trPr>
          <w:cnfStyle w:val="000000100000" w:firstRow="0" w:lastRow="0" w:firstColumn="0" w:lastColumn="0" w:oddVBand="0" w:evenVBand="0" w:oddHBand="1" w:evenHBand="0" w:firstRowFirstColumn="0" w:firstRowLastColumn="0" w:lastRowFirstColumn="0" w:lastRowLastColumn="0"/>
        </w:trPr>
        <w:tc>
          <w:tcPr>
            <w:tcW w:w="705" w:type="dxa"/>
          </w:tcPr>
          <w:p w14:paraId="1F63C6BE" w14:textId="45D5C037" w:rsidR="00734733" w:rsidRPr="00334670" w:rsidRDefault="00734733" w:rsidP="00734733">
            <w:pPr>
              <w:pStyle w:val="TableLeftcolumn"/>
            </w:pPr>
            <w:r>
              <w:t>1.11</w:t>
            </w:r>
          </w:p>
        </w:tc>
        <w:tc>
          <w:tcPr>
            <w:tcW w:w="8200" w:type="dxa"/>
            <w:shd w:val="clear" w:color="auto" w:fill="auto"/>
            <w:vAlign w:val="bottom"/>
          </w:tcPr>
          <w:p w14:paraId="51CC2A02" w14:textId="001B029A" w:rsidR="00734733" w:rsidRPr="00334670" w:rsidRDefault="00734733" w:rsidP="00734733">
            <w:pPr>
              <w:pStyle w:val="Tabletext"/>
            </w:pPr>
            <w:r>
              <w:rPr>
                <w:rFonts w:ascii="Open Sans Light" w:hAnsi="Open Sans Light" w:cs="Open Sans Light"/>
                <w:color w:val="000000"/>
              </w:rPr>
              <w:t>Properly set up, maintain and care for the tools and equipment used for finishing cabinets and furniture.</w:t>
            </w:r>
          </w:p>
        </w:tc>
        <w:tc>
          <w:tcPr>
            <w:tcW w:w="877" w:type="dxa"/>
            <w:tcBorders>
              <w:top w:val="single" w:sz="8" w:space="0" w:color="auto"/>
              <w:left w:val="nil"/>
              <w:bottom w:val="single" w:sz="8" w:space="0" w:color="auto"/>
            </w:tcBorders>
            <w:vAlign w:val="bottom"/>
          </w:tcPr>
          <w:p w14:paraId="20747767" w14:textId="77777777" w:rsidR="00734733" w:rsidRPr="00ED28EF" w:rsidRDefault="00734733" w:rsidP="00734733">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AC0DB6E" w:rsidR="004E0952" w:rsidRPr="00202D35" w:rsidRDefault="00090AF2"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27906E4" w:rsidR="004E0952" w:rsidRPr="00202D35" w:rsidRDefault="00090AF2"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A079D6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90AF2">
      <w:rPr>
        <w:noProof/>
      </w:rPr>
      <w:t>July 24,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7E8EA137"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734733">
      <w:rPr>
        <w:rStyle w:val="Strong"/>
      </w:rPr>
      <w:t>Furniture &amp; Cabinetry Fabrication</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734733">
      <w:rPr>
        <w:rStyle w:val="Strong"/>
      </w:rPr>
      <w:t>38007</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0AF2"/>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C5BD0"/>
    <w:rsid w:val="006D77DE"/>
    <w:rsid w:val="007039C1"/>
    <w:rsid w:val="00734733"/>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5443">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8938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EA454F2F34995B1785BC97469518D"/>
        <w:category>
          <w:name w:val="General"/>
          <w:gallery w:val="placeholder"/>
        </w:category>
        <w:types>
          <w:type w:val="bbPlcHdr"/>
        </w:types>
        <w:behaviors>
          <w:behavior w:val="content"/>
        </w:behaviors>
        <w:guid w:val="{DF91F0D6-C619-4CF1-AC2F-818D6A1BFDEA}"/>
      </w:docPartPr>
      <w:docPartBody>
        <w:p w:rsidR="00460DB9" w:rsidRDefault="007800D7" w:rsidP="007800D7">
          <w:pPr>
            <w:pStyle w:val="D49EA454F2F34995B1785BC97469518D"/>
          </w:pPr>
          <w:r w:rsidRPr="00364F6B">
            <w:rPr>
              <w:rStyle w:val="PlaceholderText"/>
            </w:rPr>
            <w:t>Click or tap here to enter text.</w:t>
          </w:r>
        </w:p>
      </w:docPartBody>
    </w:docPart>
    <w:docPart>
      <w:docPartPr>
        <w:name w:val="F69400969567450EB78DDCB28E752708"/>
        <w:category>
          <w:name w:val="General"/>
          <w:gallery w:val="placeholder"/>
        </w:category>
        <w:types>
          <w:type w:val="bbPlcHdr"/>
        </w:types>
        <w:behaviors>
          <w:behavior w:val="content"/>
        </w:behaviors>
        <w:guid w:val="{D4B4909C-6FD9-4B64-9682-C78E4E938AB9}"/>
      </w:docPartPr>
      <w:docPartBody>
        <w:p w:rsidR="00FE6179" w:rsidRDefault="00460DB9" w:rsidP="00460DB9">
          <w:pPr>
            <w:pStyle w:val="F69400969567450EB78DDCB28E752708"/>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60DB9"/>
    <w:rsid w:val="004A0180"/>
    <w:rsid w:val="007800D7"/>
    <w:rsid w:val="00FE6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DB9"/>
    <w:rPr>
      <w:color w:val="808080"/>
    </w:rPr>
  </w:style>
  <w:style w:type="paragraph" w:customStyle="1" w:styleId="D49EA454F2F34995B1785BC97469518D">
    <w:name w:val="D49EA454F2F34995B1785BC97469518D"/>
    <w:rsid w:val="007800D7"/>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F69400969567450EB78DDCB28E752708">
    <w:name w:val="F69400969567450EB78DDCB28E752708"/>
    <w:rsid w:val="00460DB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3923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Furniture &amp; Cabinetry Fabrication</dc:title>
  <dc:subject>38007</dc:subject>
  <dc:creator>Cheryl Franklin</dc:creator>
  <cp:keywords/>
  <dc:description>1.0</dc:description>
  <cp:lastModifiedBy>Barbara A. Bahm</cp:lastModifiedBy>
  <cp:revision>3</cp:revision>
  <cp:lastPrinted>2023-05-25T21:45:00Z</cp:lastPrinted>
  <dcterms:created xsi:type="dcterms:W3CDTF">2023-07-23T19:45:00Z</dcterms:created>
  <dcterms:modified xsi:type="dcterms:W3CDTF">2023-07-24T19:08:00Z</dcterms:modified>
  <cp:category/>
</cp:coreProperties>
</file>